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922F" w14:textId="32AABB0F" w:rsidR="005832E3" w:rsidRDefault="005832E3"/>
    <w:p w14:paraId="2A320639" w14:textId="57341788" w:rsidR="001266FF" w:rsidRPr="00731425" w:rsidRDefault="001266FF">
      <w:pPr>
        <w:rPr>
          <w:u w:val="single"/>
        </w:rPr>
      </w:pPr>
      <w:r>
        <w:t>Date adopted</w:t>
      </w:r>
      <w:r w:rsidR="000A6079">
        <w:t>:</w:t>
      </w:r>
      <w:r w:rsidR="00731425">
        <w:rPr>
          <w:u w:val="single"/>
        </w:rPr>
        <w:t xml:space="preserve"> January 15, 2026</w:t>
      </w:r>
    </w:p>
    <w:p w14:paraId="6B575D1F" w14:textId="77777777" w:rsidR="001266FF" w:rsidRDefault="001266FF"/>
    <w:p w14:paraId="3724758D" w14:textId="77777777" w:rsidR="001266FF" w:rsidRDefault="001266FF"/>
    <w:p w14:paraId="00403F4B" w14:textId="3B41F971" w:rsidR="001266FF" w:rsidRDefault="001266FF">
      <w:r>
        <w:t>_______________________________________________________________________</w:t>
      </w:r>
    </w:p>
    <w:p w14:paraId="3D931E55" w14:textId="2A43C13D" w:rsidR="001266FF" w:rsidRDefault="001266FF">
      <w:pPr>
        <w:rPr>
          <w:b/>
          <w:bCs/>
        </w:rPr>
      </w:pPr>
      <w:r>
        <w:rPr>
          <w:b/>
          <w:bCs/>
        </w:rPr>
        <w:t>References:</w:t>
      </w:r>
    </w:p>
    <w:p w14:paraId="667C828E" w14:textId="4BE4485D" w:rsidR="001266FF" w:rsidRDefault="001266FF">
      <w:r>
        <w:t>NE FYSPRT Charter</w:t>
      </w:r>
    </w:p>
    <w:p w14:paraId="47423FF7" w14:textId="77777777" w:rsidR="001266FF" w:rsidRDefault="001266FF"/>
    <w:p w14:paraId="41AB1AA8" w14:textId="7C84CAD4" w:rsidR="001266FF" w:rsidRDefault="001266FF">
      <w:r>
        <w:rPr>
          <w:b/>
          <w:bCs/>
        </w:rPr>
        <w:t>Purpose:</w:t>
      </w:r>
    </w:p>
    <w:p w14:paraId="24A1EE28" w14:textId="2CC76F11" w:rsidR="001266FF" w:rsidRDefault="001266FF">
      <w:r>
        <w:t>NE FYSPRT members who are required to travel will be reimbursed for travel expenses as per state and federal guidelines.  Travel advances may be provided when necessary.</w:t>
      </w:r>
    </w:p>
    <w:p w14:paraId="6BAC6A27" w14:textId="77777777" w:rsidR="001266FF" w:rsidRDefault="001266FF"/>
    <w:p w14:paraId="271506BA" w14:textId="08E9B33B" w:rsidR="001266FF" w:rsidRDefault="00386014">
      <w:r>
        <w:t>P</w:t>
      </w:r>
      <w:r w:rsidR="001266FF">
        <w:t>arents</w:t>
      </w:r>
      <w:r w:rsidR="00A161EA">
        <w:t xml:space="preserve">/guardians/caregivers or youth who attend the NE FYSPRT meeting and complete a meeting evaluation will be provided with a $25.00 </w:t>
      </w:r>
      <w:proofErr w:type="spellStart"/>
      <w:r w:rsidR="00A161EA">
        <w:t>egift</w:t>
      </w:r>
      <w:proofErr w:type="spellEnd"/>
      <w:r w:rsidR="00A161EA">
        <w:t xml:space="preserve"> card.</w:t>
      </w:r>
    </w:p>
    <w:p w14:paraId="2C66BD01" w14:textId="77777777" w:rsidR="00A161EA" w:rsidRDefault="00A161EA"/>
    <w:p w14:paraId="1240ECC3" w14:textId="79644BE5" w:rsidR="00A161EA" w:rsidRDefault="00A161EA">
      <w:pPr>
        <w:rPr>
          <w:b/>
          <w:bCs/>
        </w:rPr>
      </w:pPr>
      <w:r>
        <w:rPr>
          <w:b/>
          <w:bCs/>
        </w:rPr>
        <w:t>Procedure:</w:t>
      </w:r>
    </w:p>
    <w:p w14:paraId="2192C523" w14:textId="3825FFB4" w:rsidR="00A161EA" w:rsidRPr="00A161EA" w:rsidRDefault="00A161EA">
      <w:pPr>
        <w:rPr>
          <w:b/>
          <w:bCs/>
        </w:rPr>
      </w:pPr>
      <w:r>
        <w:rPr>
          <w:b/>
          <w:bCs/>
        </w:rPr>
        <w:t>TRAVEL</w:t>
      </w:r>
    </w:p>
    <w:p w14:paraId="044AF042" w14:textId="42CC77F9" w:rsidR="00A161EA" w:rsidRDefault="00A161EA" w:rsidP="00A161EA">
      <w:pPr>
        <w:pStyle w:val="ListParagraph"/>
        <w:numPr>
          <w:ilvl w:val="0"/>
          <w:numId w:val="1"/>
        </w:numPr>
      </w:pPr>
      <w:r>
        <w:t xml:space="preserve">When </w:t>
      </w:r>
      <w:r w:rsidR="00386014">
        <w:t>it is</w:t>
      </w:r>
      <w:r>
        <w:t xml:space="preserve"> identified that NE FYSPRT members must travel to represent NE FYSPRT, </w:t>
      </w:r>
      <w:r w:rsidR="00386014">
        <w:t xml:space="preserve">the NE FYSPRT Convener must approve </w:t>
      </w:r>
      <w:r>
        <w:t>all travel in advance</w:t>
      </w:r>
      <w:r w:rsidR="00386014">
        <w:t xml:space="preserve"> of the trip.</w:t>
      </w:r>
    </w:p>
    <w:p w14:paraId="51CC404D" w14:textId="55A845E8" w:rsidR="00A161EA" w:rsidRDefault="00386014" w:rsidP="00A161EA">
      <w:pPr>
        <w:pStyle w:val="ListParagraph"/>
        <w:numPr>
          <w:ilvl w:val="0"/>
          <w:numId w:val="1"/>
        </w:numPr>
      </w:pPr>
      <w:r>
        <w:t>The Passages Fiscal Manager will make all t</w:t>
      </w:r>
      <w:r w:rsidR="00A161EA">
        <w:t xml:space="preserve">ravel arrangements </w:t>
      </w:r>
      <w:r>
        <w:t>unless directed otherwise by the NE FYSPRT Convener</w:t>
      </w:r>
      <w:r w:rsidR="00A161EA">
        <w:t>.</w:t>
      </w:r>
    </w:p>
    <w:p w14:paraId="3CE07026" w14:textId="289F317E" w:rsidR="00A161EA" w:rsidRDefault="00A161EA" w:rsidP="00A161EA">
      <w:pPr>
        <w:pStyle w:val="ListParagraph"/>
        <w:numPr>
          <w:ilvl w:val="0"/>
          <w:numId w:val="1"/>
        </w:numPr>
      </w:pPr>
      <w:r>
        <w:t>The Fiscal Manager shall provide the travel details to the members traveling and provide any instructions for reimbursement if required (e.g. maintain receipts and provide to the Fiscal Manager).</w:t>
      </w:r>
    </w:p>
    <w:p w14:paraId="235C6B71" w14:textId="525970E4" w:rsidR="00A161EA" w:rsidRDefault="00A161EA" w:rsidP="00A161EA">
      <w:pPr>
        <w:pStyle w:val="ListParagraph"/>
        <w:numPr>
          <w:ilvl w:val="0"/>
          <w:numId w:val="1"/>
        </w:numPr>
      </w:pPr>
      <w:r>
        <w:t xml:space="preserve">The Fiscal Manager shall maintain records of the travel expenses and provide documentation </w:t>
      </w:r>
      <w:r w:rsidR="000E2B06">
        <w:t>as contractually required</w:t>
      </w:r>
      <w:r>
        <w:t xml:space="preserve"> by the Spokane</w:t>
      </w:r>
      <w:r w:rsidR="005837AC">
        <w:t xml:space="preserve"> County BHASO.</w:t>
      </w:r>
    </w:p>
    <w:p w14:paraId="420F341C" w14:textId="77777777" w:rsidR="00A161EA" w:rsidRDefault="00A161EA" w:rsidP="00A161EA"/>
    <w:p w14:paraId="690CB440" w14:textId="10836CD7" w:rsidR="00A161EA" w:rsidRDefault="00A161EA" w:rsidP="00A161EA">
      <w:r>
        <w:rPr>
          <w:b/>
          <w:bCs/>
        </w:rPr>
        <w:t>GIFT CARDS FOR ATTENDANCE AT NE FYSPRT REGULAR MEETINGS</w:t>
      </w:r>
    </w:p>
    <w:p w14:paraId="2C809276" w14:textId="07ABBB15" w:rsidR="00A161EA" w:rsidRDefault="00A161EA" w:rsidP="00A161EA">
      <w:pPr>
        <w:pStyle w:val="ListParagraph"/>
        <w:numPr>
          <w:ilvl w:val="0"/>
          <w:numId w:val="2"/>
        </w:numPr>
      </w:pPr>
      <w:r>
        <w:t>An evaluation is available via web link after each NE FYSPRT meeting.</w:t>
      </w:r>
    </w:p>
    <w:p w14:paraId="25B4AAED" w14:textId="77777777" w:rsidR="00386014" w:rsidRDefault="00A161EA" w:rsidP="00A161EA">
      <w:pPr>
        <w:pStyle w:val="ListParagraph"/>
        <w:numPr>
          <w:ilvl w:val="0"/>
          <w:numId w:val="2"/>
        </w:numPr>
      </w:pPr>
      <w:r>
        <w:t xml:space="preserve">All attendees are asked to complete the evaluation.  </w:t>
      </w:r>
    </w:p>
    <w:p w14:paraId="4844A7B8" w14:textId="12CB9DB9" w:rsidR="00A161EA" w:rsidRDefault="00A161EA" w:rsidP="00A161EA">
      <w:pPr>
        <w:pStyle w:val="ListParagraph"/>
        <w:numPr>
          <w:ilvl w:val="0"/>
          <w:numId w:val="2"/>
        </w:numPr>
      </w:pPr>
      <w:proofErr w:type="spellStart"/>
      <w:r>
        <w:t>Egift</w:t>
      </w:r>
      <w:proofErr w:type="spellEnd"/>
      <w:r>
        <w:t xml:space="preserve"> cards will be provided to those parents/guardians/caregivers or youth</w:t>
      </w:r>
      <w:r w:rsidR="00386014">
        <w:t xml:space="preserve">/young adults </w:t>
      </w:r>
      <w:r>
        <w:t xml:space="preserve">who complete the </w:t>
      </w:r>
      <w:r w:rsidR="00386014">
        <w:t>evaluation</w:t>
      </w:r>
      <w:r>
        <w:t xml:space="preserve">.  </w:t>
      </w:r>
    </w:p>
    <w:p w14:paraId="1BE81CC3" w14:textId="62747D51" w:rsidR="00A161EA" w:rsidRDefault="00A161EA" w:rsidP="00A161EA">
      <w:pPr>
        <w:pStyle w:val="ListParagraph"/>
        <w:numPr>
          <w:ilvl w:val="0"/>
          <w:numId w:val="2"/>
        </w:numPr>
      </w:pPr>
      <w:r>
        <w:t>System partners or any other</w:t>
      </w:r>
      <w:r w:rsidR="00386014">
        <w:t xml:space="preserve"> attendee</w:t>
      </w:r>
      <w:r>
        <w:t xml:space="preserve">s paid by an agency are not entitled to an </w:t>
      </w:r>
      <w:proofErr w:type="spellStart"/>
      <w:r>
        <w:t>egift</w:t>
      </w:r>
      <w:proofErr w:type="spellEnd"/>
      <w:r>
        <w:t xml:space="preserve"> card per State FYSPRT directives.</w:t>
      </w:r>
    </w:p>
    <w:p w14:paraId="7F5E02C0" w14:textId="51D62742" w:rsidR="00A161EA" w:rsidRDefault="00A161EA" w:rsidP="00A161EA">
      <w:pPr>
        <w:pStyle w:val="ListParagraph"/>
        <w:numPr>
          <w:ilvl w:val="0"/>
          <w:numId w:val="2"/>
        </w:numPr>
      </w:pPr>
      <w:r>
        <w:lastRenderedPageBreak/>
        <w:t>The Passages</w:t>
      </w:r>
      <w:r w:rsidR="00135489">
        <w:t>’</w:t>
      </w:r>
      <w:r>
        <w:t xml:space="preserve"> Compliance Officer will hold the </w:t>
      </w:r>
      <w:r w:rsidR="00386014">
        <w:t>evaluation</w:t>
      </w:r>
      <w:r>
        <w:t xml:space="preserve"> open for two weeks following the NE FYSPRT meeting and will then provide </w:t>
      </w:r>
      <w:proofErr w:type="spellStart"/>
      <w:r>
        <w:t>egift</w:t>
      </w:r>
      <w:proofErr w:type="spellEnd"/>
      <w:r>
        <w:t xml:space="preserve"> cards to those family members/youth who completed the </w:t>
      </w:r>
      <w:r w:rsidR="00386014">
        <w:t>evaluation</w:t>
      </w:r>
      <w:r>
        <w:t xml:space="preserve"> and provide</w:t>
      </w:r>
      <w:r w:rsidR="00386014">
        <w:t>d</w:t>
      </w:r>
      <w:r>
        <w:t xml:space="preserve"> their email address.</w:t>
      </w:r>
    </w:p>
    <w:p w14:paraId="004A6B85" w14:textId="79C9E99A" w:rsidR="00A161EA" w:rsidRDefault="00386014" w:rsidP="00A161EA">
      <w:pPr>
        <w:pStyle w:val="ListParagraph"/>
        <w:numPr>
          <w:ilvl w:val="0"/>
          <w:numId w:val="2"/>
        </w:numPr>
      </w:pPr>
      <w:r>
        <w:t xml:space="preserve">Purchase of </w:t>
      </w:r>
      <w:proofErr w:type="spellStart"/>
      <w:r>
        <w:t>egift</w:t>
      </w:r>
      <w:proofErr w:type="spellEnd"/>
      <w:r>
        <w:t xml:space="preserve"> cards and those receiving the cards will be logged</w:t>
      </w:r>
      <w:r w:rsidR="00A161EA">
        <w:t xml:space="preserve"> </w:t>
      </w:r>
      <w:r>
        <w:t>in</w:t>
      </w:r>
      <w:r w:rsidR="00A161EA">
        <w:t xml:space="preserve"> the Spokane BH-ASO gift card log.</w:t>
      </w:r>
    </w:p>
    <w:p w14:paraId="7074C723" w14:textId="77777777" w:rsidR="00A161EA" w:rsidRDefault="00A161EA" w:rsidP="00A161EA"/>
    <w:p w14:paraId="2C327C2B" w14:textId="289F0F41" w:rsidR="00A161EA" w:rsidRDefault="00A161EA" w:rsidP="00A161EA">
      <w:r>
        <w:rPr>
          <w:b/>
          <w:bCs/>
        </w:rPr>
        <w:t>GIFT CARDS FOR ATTENDANCE AT SPECIAL NE FYSPRT EVENTS</w:t>
      </w:r>
    </w:p>
    <w:p w14:paraId="50767887" w14:textId="5B130CE0" w:rsidR="00A161EA" w:rsidRDefault="00A161EA" w:rsidP="00A161EA">
      <w:pPr>
        <w:pStyle w:val="ListParagraph"/>
        <w:numPr>
          <w:ilvl w:val="0"/>
          <w:numId w:val="3"/>
        </w:numPr>
      </w:pPr>
      <w:r>
        <w:t>When Passages Family Support hosts a special event for</w:t>
      </w:r>
      <w:r w:rsidR="005837AC">
        <w:t xml:space="preserve"> NE FYSPRT </w:t>
      </w:r>
      <w:r>
        <w:t xml:space="preserve"> families and youth, the attendees will be required to sign in </w:t>
      </w:r>
      <w:r w:rsidR="007B4872">
        <w:t xml:space="preserve">to document their attendance. </w:t>
      </w:r>
    </w:p>
    <w:p w14:paraId="1F9AC807" w14:textId="5E9F57C9" w:rsidR="001266FF" w:rsidRDefault="007B4872" w:rsidP="007B4872">
      <w:pPr>
        <w:pStyle w:val="ListParagraph"/>
        <w:numPr>
          <w:ilvl w:val="0"/>
          <w:numId w:val="3"/>
        </w:numPr>
      </w:pPr>
      <w:r>
        <w:t>They will be asked to identify themselves as a parent/guardian/caregiver, youth or young adult.</w:t>
      </w:r>
    </w:p>
    <w:p w14:paraId="33128388" w14:textId="6E3C23AB" w:rsidR="007B4872" w:rsidRDefault="007B4872" w:rsidP="007B4872">
      <w:pPr>
        <w:pStyle w:val="ListParagraph"/>
        <w:numPr>
          <w:ilvl w:val="0"/>
          <w:numId w:val="3"/>
        </w:numPr>
      </w:pPr>
      <w:proofErr w:type="spellStart"/>
      <w:r>
        <w:t>Egift</w:t>
      </w:r>
      <w:proofErr w:type="spellEnd"/>
      <w:r>
        <w:t xml:space="preserve"> cards will be provided to those individuals who identify as family or youth/young adult</w:t>
      </w:r>
      <w:r w:rsidR="00F839EC">
        <w:t xml:space="preserve">, </w:t>
      </w:r>
      <w:r>
        <w:t xml:space="preserve"> provide an email address</w:t>
      </w:r>
      <w:r w:rsidR="00F839EC">
        <w:t>, and complete a short survey</w:t>
      </w:r>
      <w:r>
        <w:t>.  There will be one gift card per family.</w:t>
      </w:r>
    </w:p>
    <w:p w14:paraId="6A5A76AA" w14:textId="571F81C9" w:rsidR="00386014" w:rsidRDefault="00386014" w:rsidP="007B4872">
      <w:pPr>
        <w:pStyle w:val="ListParagraph"/>
        <w:numPr>
          <w:ilvl w:val="0"/>
          <w:numId w:val="3"/>
        </w:numPr>
      </w:pPr>
      <w:r>
        <w:t xml:space="preserve">The Compliance Officer will issue the </w:t>
      </w:r>
      <w:proofErr w:type="spellStart"/>
      <w:r>
        <w:t>egift</w:t>
      </w:r>
      <w:proofErr w:type="spellEnd"/>
      <w:r>
        <w:t xml:space="preserve"> cards to those families who provide an email address.</w:t>
      </w:r>
    </w:p>
    <w:p w14:paraId="11BA662E" w14:textId="52EDF56B" w:rsidR="007B4872" w:rsidRDefault="00386014" w:rsidP="007B4872">
      <w:pPr>
        <w:pStyle w:val="ListParagraph"/>
        <w:numPr>
          <w:ilvl w:val="0"/>
          <w:numId w:val="3"/>
        </w:numPr>
      </w:pPr>
      <w:r>
        <w:t>Purchase</w:t>
      </w:r>
      <w:r w:rsidR="007B4872">
        <w:t xml:space="preserve"> of </w:t>
      </w:r>
      <w:proofErr w:type="spellStart"/>
      <w:r w:rsidR="007B4872">
        <w:t>egift</w:t>
      </w:r>
      <w:proofErr w:type="spellEnd"/>
      <w:r w:rsidR="007B4872">
        <w:t xml:space="preserve"> cards </w:t>
      </w:r>
      <w:r>
        <w:t xml:space="preserve">and those receiving the cards </w:t>
      </w:r>
      <w:r w:rsidR="007B4872">
        <w:t xml:space="preserve">will be logged </w:t>
      </w:r>
      <w:r w:rsidR="00086545">
        <w:t>in</w:t>
      </w:r>
      <w:r w:rsidR="007B4872">
        <w:t xml:space="preserve"> the Spokane</w:t>
      </w:r>
      <w:r w:rsidR="005837AC">
        <w:t xml:space="preserve"> County</w:t>
      </w:r>
      <w:r w:rsidR="007B4872">
        <w:t xml:space="preserve"> BH-ASO gift card log.</w:t>
      </w:r>
    </w:p>
    <w:sectPr w:rsidR="007B4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55A3" w14:textId="77777777" w:rsidR="00477B98" w:rsidRDefault="00477B98" w:rsidP="001266FF">
      <w:r>
        <w:separator/>
      </w:r>
    </w:p>
  </w:endnote>
  <w:endnote w:type="continuationSeparator" w:id="0">
    <w:p w14:paraId="57E05BFF" w14:textId="77777777" w:rsidR="00477B98" w:rsidRDefault="00477B98" w:rsidP="0012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E6E0" w14:textId="77777777" w:rsidR="00676FFE" w:rsidRDefault="00676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BB3E" w14:textId="44CBB228" w:rsidR="001266FF" w:rsidRPr="001266FF" w:rsidRDefault="001266FF" w:rsidP="001266FF">
    <w:pPr>
      <w:pStyle w:val="Footer"/>
      <w:jc w:val="right"/>
      <w:rPr>
        <w:sz w:val="20"/>
        <w:szCs w:val="20"/>
      </w:rPr>
    </w:pPr>
    <w:r w:rsidRPr="001266FF">
      <w:rPr>
        <w:sz w:val="20"/>
        <w:szCs w:val="20"/>
      </w:rPr>
      <w:t xml:space="preserve">Adopted </w:t>
    </w:r>
    <w:r w:rsidR="00D71B04">
      <w:rPr>
        <w:sz w:val="20"/>
        <w:szCs w:val="20"/>
      </w:rPr>
      <w:t>_______</w:t>
    </w:r>
    <w:proofErr w:type="spellStart"/>
    <w:r w:rsidRPr="001266FF">
      <w:rPr>
        <w:sz w:val="20"/>
        <w:szCs w:val="20"/>
      </w:rPr>
      <w:t>sjm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31F7" w14:textId="77777777" w:rsidR="00676FFE" w:rsidRDefault="00676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1AAF" w14:textId="77777777" w:rsidR="00477B98" w:rsidRDefault="00477B98" w:rsidP="001266FF">
      <w:r>
        <w:separator/>
      </w:r>
    </w:p>
  </w:footnote>
  <w:footnote w:type="continuationSeparator" w:id="0">
    <w:p w14:paraId="1BDA900C" w14:textId="77777777" w:rsidR="00477B98" w:rsidRDefault="00477B98" w:rsidP="0012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E98" w14:textId="77777777" w:rsidR="00676FFE" w:rsidRDefault="00676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62BF" w14:textId="44D6CB4D" w:rsidR="001266FF" w:rsidRDefault="001266FF" w:rsidP="001266FF">
    <w:pPr>
      <w:pStyle w:val="Header"/>
      <w:jc w:val="center"/>
    </w:pPr>
    <w:r w:rsidRPr="001266FF">
      <w:rPr>
        <w:noProof/>
      </w:rPr>
      <w:drawing>
        <wp:inline distT="0" distB="0" distL="0" distR="0" wp14:anchorId="4FFD71B1" wp14:editId="740C1D67">
          <wp:extent cx="2925584" cy="1352145"/>
          <wp:effectExtent l="0" t="0" r="8255" b="635"/>
          <wp:docPr id="14247634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835" cy="1361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EB308" w14:textId="22055491" w:rsidR="001266FF" w:rsidRDefault="001266FF" w:rsidP="001266FF">
    <w:pPr>
      <w:pStyle w:val="Header"/>
      <w:jc w:val="center"/>
    </w:pPr>
    <w:r>
      <w:t>TRAVEL AND GIFT CARD POLICY</w:t>
    </w:r>
  </w:p>
  <w:p w14:paraId="131E34BA" w14:textId="7C6B8116" w:rsidR="001266FF" w:rsidRDefault="001266FF" w:rsidP="001266F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5B1DB33" w14:textId="77777777" w:rsidR="001266FF" w:rsidRDefault="00126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C1B3" w14:textId="77777777" w:rsidR="00676FFE" w:rsidRDefault="00676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1BA"/>
    <w:multiLevelType w:val="hybridMultilevel"/>
    <w:tmpl w:val="3CD4E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6A4B31"/>
    <w:multiLevelType w:val="hybridMultilevel"/>
    <w:tmpl w:val="C8CE3F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13D7"/>
    <w:multiLevelType w:val="hybridMultilevel"/>
    <w:tmpl w:val="A44CA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528077">
    <w:abstractNumId w:val="0"/>
  </w:num>
  <w:num w:numId="2" w16cid:durableId="537662099">
    <w:abstractNumId w:val="1"/>
  </w:num>
  <w:num w:numId="3" w16cid:durableId="60322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F"/>
    <w:rsid w:val="00011002"/>
    <w:rsid w:val="00074CEF"/>
    <w:rsid w:val="00086545"/>
    <w:rsid w:val="000A6079"/>
    <w:rsid w:val="000E2B06"/>
    <w:rsid w:val="001266FF"/>
    <w:rsid w:val="00135489"/>
    <w:rsid w:val="003132FA"/>
    <w:rsid w:val="00386014"/>
    <w:rsid w:val="00477B98"/>
    <w:rsid w:val="004E7E73"/>
    <w:rsid w:val="005832E3"/>
    <w:rsid w:val="005837AC"/>
    <w:rsid w:val="005C2AF9"/>
    <w:rsid w:val="005F56E5"/>
    <w:rsid w:val="00670385"/>
    <w:rsid w:val="00676FFE"/>
    <w:rsid w:val="0070646F"/>
    <w:rsid w:val="00731425"/>
    <w:rsid w:val="007B4872"/>
    <w:rsid w:val="0086666F"/>
    <w:rsid w:val="00893F16"/>
    <w:rsid w:val="0089423A"/>
    <w:rsid w:val="008C15C7"/>
    <w:rsid w:val="00A161EA"/>
    <w:rsid w:val="00CD2BBC"/>
    <w:rsid w:val="00D31C48"/>
    <w:rsid w:val="00D71B04"/>
    <w:rsid w:val="00D77B3D"/>
    <w:rsid w:val="00E30C09"/>
    <w:rsid w:val="00EE2836"/>
    <w:rsid w:val="00F078D9"/>
    <w:rsid w:val="00F839EC"/>
    <w:rsid w:val="00F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810EF"/>
  <w15:chartTrackingRefBased/>
  <w15:docId w15:val="{6011B222-E7F2-49AF-B891-42C41B94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6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6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6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6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6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6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6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6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6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6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6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6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6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6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6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6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6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FF"/>
  </w:style>
  <w:style w:type="paragraph" w:styleId="Footer">
    <w:name w:val="footer"/>
    <w:basedOn w:val="Normal"/>
    <w:link w:val="FooterChar"/>
    <w:uiPriority w:val="99"/>
    <w:unhideWhenUsed/>
    <w:rsid w:val="00126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2166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Maike</dc:creator>
  <cp:keywords/>
  <dc:description/>
  <cp:lastModifiedBy>Becky Hammill</cp:lastModifiedBy>
  <cp:revision>2</cp:revision>
  <dcterms:created xsi:type="dcterms:W3CDTF">2026-02-02T19:11:00Z</dcterms:created>
  <dcterms:modified xsi:type="dcterms:W3CDTF">2026-02-02T19:11:00Z</dcterms:modified>
</cp:coreProperties>
</file>