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803E1" w14:textId="78B9E632" w:rsidR="00F756A4" w:rsidRPr="00146BE6" w:rsidRDefault="00D622E5" w:rsidP="00EC267B">
      <w:pPr>
        <w:rPr>
          <w:rFonts w:ascii="Century Gothic" w:hAnsi="Century Gothic"/>
          <w:sz w:val="24"/>
          <w:szCs w:val="24"/>
        </w:rPr>
      </w:pPr>
      <w:r w:rsidRPr="00146BE6">
        <w:rPr>
          <w:rFonts w:ascii="Century Gothic" w:hAnsi="Century Gothic"/>
          <w:sz w:val="24"/>
          <w:szCs w:val="24"/>
        </w:rPr>
        <w:t>Jean Pond, Chair of the Board of Directors</w:t>
      </w:r>
      <w:r w:rsidR="00C57F24" w:rsidRPr="00146BE6">
        <w:rPr>
          <w:rFonts w:ascii="Century Gothic" w:hAnsi="Century Gothic"/>
          <w:sz w:val="24"/>
          <w:szCs w:val="24"/>
        </w:rPr>
        <w:t>,</w:t>
      </w:r>
      <w:r w:rsidRPr="00146BE6">
        <w:rPr>
          <w:rFonts w:ascii="Century Gothic" w:hAnsi="Century Gothic"/>
          <w:sz w:val="24"/>
          <w:szCs w:val="24"/>
        </w:rPr>
        <w:t xml:space="preserve"> </w:t>
      </w:r>
      <w:r w:rsidR="002D563A" w:rsidRPr="00146BE6">
        <w:rPr>
          <w:rFonts w:ascii="Century Gothic" w:hAnsi="Century Gothic"/>
          <w:sz w:val="24"/>
          <w:szCs w:val="24"/>
        </w:rPr>
        <w:t>called the</w:t>
      </w:r>
      <w:r w:rsidR="0079375C" w:rsidRPr="00146BE6">
        <w:rPr>
          <w:rFonts w:ascii="Century Gothic" w:hAnsi="Century Gothic"/>
          <w:sz w:val="24"/>
          <w:szCs w:val="24"/>
        </w:rPr>
        <w:t xml:space="preserve"> </w:t>
      </w:r>
      <w:r w:rsidR="00815DFD" w:rsidRPr="00146BE6">
        <w:rPr>
          <w:rFonts w:ascii="Century Gothic" w:hAnsi="Century Gothic"/>
          <w:sz w:val="24"/>
          <w:szCs w:val="24"/>
        </w:rPr>
        <w:t>Board of Directors</w:t>
      </w:r>
      <w:r w:rsidR="002D563A" w:rsidRPr="00146BE6">
        <w:rPr>
          <w:rFonts w:ascii="Century Gothic" w:hAnsi="Century Gothic"/>
          <w:sz w:val="24"/>
          <w:szCs w:val="24"/>
        </w:rPr>
        <w:t xml:space="preserve"> meeting to order at 11:3</w:t>
      </w:r>
      <w:r w:rsidR="009419D3" w:rsidRPr="00146BE6">
        <w:rPr>
          <w:rFonts w:ascii="Century Gothic" w:hAnsi="Century Gothic"/>
          <w:sz w:val="24"/>
          <w:szCs w:val="24"/>
        </w:rPr>
        <w:t>0</w:t>
      </w:r>
      <w:r w:rsidR="002D563A" w:rsidRPr="00146BE6">
        <w:rPr>
          <w:rFonts w:ascii="Century Gothic" w:hAnsi="Century Gothic"/>
          <w:sz w:val="24"/>
          <w:szCs w:val="24"/>
        </w:rPr>
        <w:t xml:space="preserve"> AM on </w:t>
      </w:r>
      <w:r w:rsidR="00320A1E" w:rsidRPr="00146BE6">
        <w:rPr>
          <w:rFonts w:ascii="Century Gothic" w:hAnsi="Century Gothic"/>
          <w:sz w:val="24"/>
          <w:szCs w:val="24"/>
        </w:rPr>
        <w:t>October 23</w:t>
      </w:r>
      <w:r w:rsidR="00D873AF" w:rsidRPr="00146BE6">
        <w:rPr>
          <w:rFonts w:ascii="Century Gothic" w:hAnsi="Century Gothic"/>
          <w:sz w:val="24"/>
          <w:szCs w:val="24"/>
        </w:rPr>
        <w:t>, 2025</w:t>
      </w:r>
      <w:r w:rsidR="002D563A" w:rsidRPr="00146BE6">
        <w:rPr>
          <w:rFonts w:ascii="Century Gothic" w:hAnsi="Century Gothic"/>
          <w:sz w:val="24"/>
          <w:szCs w:val="24"/>
        </w:rPr>
        <w:t xml:space="preserve">.  </w:t>
      </w:r>
      <w:r w:rsidR="00252126" w:rsidRPr="00146BE6">
        <w:rPr>
          <w:rFonts w:ascii="Century Gothic" w:hAnsi="Century Gothic"/>
          <w:sz w:val="24"/>
          <w:szCs w:val="24"/>
        </w:rPr>
        <w:t xml:space="preserve"> </w:t>
      </w:r>
      <w:r w:rsidRPr="00146BE6">
        <w:rPr>
          <w:rFonts w:ascii="Century Gothic" w:hAnsi="Century Gothic"/>
          <w:sz w:val="24"/>
          <w:szCs w:val="24"/>
        </w:rPr>
        <w:t xml:space="preserve">Board members present </w:t>
      </w:r>
      <w:r w:rsidR="00D873AF" w:rsidRPr="00146BE6">
        <w:rPr>
          <w:rFonts w:ascii="Century Gothic" w:hAnsi="Century Gothic"/>
          <w:sz w:val="24"/>
          <w:szCs w:val="24"/>
        </w:rPr>
        <w:t>virtually</w:t>
      </w:r>
      <w:r w:rsidR="00681DA3" w:rsidRPr="00146BE6">
        <w:rPr>
          <w:rFonts w:ascii="Century Gothic" w:hAnsi="Century Gothic"/>
          <w:sz w:val="24"/>
          <w:szCs w:val="24"/>
        </w:rPr>
        <w:t xml:space="preserve"> </w:t>
      </w:r>
      <w:r w:rsidRPr="00146BE6">
        <w:rPr>
          <w:rFonts w:ascii="Century Gothic" w:hAnsi="Century Gothic"/>
          <w:sz w:val="24"/>
          <w:szCs w:val="24"/>
        </w:rPr>
        <w:t xml:space="preserve">were </w:t>
      </w:r>
      <w:r w:rsidR="00320A1E" w:rsidRPr="00146BE6">
        <w:rPr>
          <w:rFonts w:ascii="Century Gothic" w:hAnsi="Century Gothic"/>
          <w:sz w:val="24"/>
          <w:szCs w:val="24"/>
        </w:rPr>
        <w:t xml:space="preserve">Carol Kottwitz, Greg MacDonald, and Jason Steege.  Along with Chair Pond, Board Members present in person </w:t>
      </w:r>
      <w:proofErr w:type="gramStart"/>
      <w:r w:rsidR="00320A1E" w:rsidRPr="00146BE6">
        <w:rPr>
          <w:rFonts w:ascii="Century Gothic" w:hAnsi="Century Gothic"/>
          <w:sz w:val="24"/>
          <w:szCs w:val="24"/>
        </w:rPr>
        <w:t>were:</w:t>
      </w:r>
      <w:proofErr w:type="gramEnd"/>
      <w:r w:rsidR="00320A1E" w:rsidRPr="00146BE6">
        <w:rPr>
          <w:rFonts w:ascii="Century Gothic" w:hAnsi="Century Gothic"/>
          <w:sz w:val="24"/>
          <w:szCs w:val="24"/>
        </w:rPr>
        <w:t xml:space="preserve">  </w:t>
      </w:r>
      <w:r w:rsidRPr="00146BE6">
        <w:rPr>
          <w:rFonts w:ascii="Century Gothic" w:hAnsi="Century Gothic"/>
          <w:sz w:val="24"/>
          <w:szCs w:val="24"/>
        </w:rPr>
        <w:t xml:space="preserve">Becky Hammill, Chief Executive Officer, Ken Isserlis, Secretary, </w:t>
      </w:r>
      <w:r w:rsidR="00815DFD" w:rsidRPr="00146BE6">
        <w:rPr>
          <w:rFonts w:ascii="Century Gothic" w:hAnsi="Century Gothic"/>
          <w:sz w:val="24"/>
          <w:szCs w:val="24"/>
        </w:rPr>
        <w:t>Crystal Sevier, Treasurer</w:t>
      </w:r>
      <w:r w:rsidR="008D697C" w:rsidRPr="00146BE6">
        <w:rPr>
          <w:rFonts w:ascii="Century Gothic" w:hAnsi="Century Gothic"/>
          <w:sz w:val="24"/>
          <w:szCs w:val="24"/>
        </w:rPr>
        <w:t xml:space="preserve"> </w:t>
      </w:r>
      <w:r w:rsidR="00320A1E" w:rsidRPr="00146BE6">
        <w:rPr>
          <w:rFonts w:ascii="Century Gothic" w:hAnsi="Century Gothic"/>
          <w:sz w:val="24"/>
          <w:szCs w:val="24"/>
        </w:rPr>
        <w:t>and Bob Alberti, Board Member</w:t>
      </w:r>
      <w:r w:rsidR="00D873AF" w:rsidRPr="00146BE6">
        <w:rPr>
          <w:rFonts w:ascii="Century Gothic" w:hAnsi="Century Gothic"/>
          <w:sz w:val="24"/>
          <w:szCs w:val="24"/>
        </w:rPr>
        <w:t>.</w:t>
      </w:r>
      <w:r w:rsidR="00681DA3" w:rsidRPr="00146BE6">
        <w:rPr>
          <w:rFonts w:ascii="Century Gothic" w:hAnsi="Century Gothic"/>
          <w:sz w:val="24"/>
          <w:szCs w:val="24"/>
        </w:rPr>
        <w:t xml:space="preserve">  </w:t>
      </w:r>
      <w:r w:rsidRPr="00146BE6">
        <w:rPr>
          <w:rFonts w:ascii="Century Gothic" w:hAnsi="Century Gothic"/>
          <w:sz w:val="24"/>
          <w:szCs w:val="24"/>
        </w:rPr>
        <w:t>Compliance Officer Shirley Maike</w:t>
      </w:r>
      <w:r w:rsidR="00334F7E" w:rsidRPr="00146BE6">
        <w:rPr>
          <w:rFonts w:ascii="Century Gothic" w:hAnsi="Century Gothic"/>
          <w:sz w:val="24"/>
          <w:szCs w:val="24"/>
        </w:rPr>
        <w:t xml:space="preserve"> </w:t>
      </w:r>
      <w:r w:rsidR="00D873AF" w:rsidRPr="00146BE6">
        <w:rPr>
          <w:rFonts w:ascii="Century Gothic" w:hAnsi="Century Gothic"/>
          <w:sz w:val="24"/>
          <w:szCs w:val="24"/>
        </w:rPr>
        <w:t>was</w:t>
      </w:r>
      <w:r w:rsidRPr="00146BE6">
        <w:rPr>
          <w:rFonts w:ascii="Century Gothic" w:hAnsi="Century Gothic"/>
          <w:sz w:val="24"/>
          <w:szCs w:val="24"/>
        </w:rPr>
        <w:t xml:space="preserve"> also present.</w:t>
      </w:r>
      <w:r w:rsidR="0005013E" w:rsidRPr="00146BE6">
        <w:rPr>
          <w:rFonts w:ascii="Century Gothic" w:hAnsi="Century Gothic"/>
          <w:sz w:val="24"/>
          <w:szCs w:val="24"/>
        </w:rPr>
        <w:t xml:space="preserve">  </w:t>
      </w:r>
      <w:r w:rsidR="0096300A" w:rsidRPr="00146BE6">
        <w:rPr>
          <w:rFonts w:ascii="Century Gothic" w:hAnsi="Century Gothic"/>
          <w:sz w:val="24"/>
          <w:szCs w:val="24"/>
        </w:rPr>
        <w:t>Member</w:t>
      </w:r>
      <w:r w:rsidR="00320A1E" w:rsidRPr="00146BE6">
        <w:rPr>
          <w:rFonts w:ascii="Century Gothic" w:hAnsi="Century Gothic"/>
          <w:sz w:val="24"/>
          <w:szCs w:val="24"/>
        </w:rPr>
        <w:t>s Ronda Kenney and John Murphy were</w:t>
      </w:r>
      <w:r w:rsidR="0096300A" w:rsidRPr="00146BE6">
        <w:rPr>
          <w:rFonts w:ascii="Century Gothic" w:hAnsi="Century Gothic"/>
          <w:sz w:val="24"/>
          <w:szCs w:val="24"/>
        </w:rPr>
        <w:t xml:space="preserve"> </w:t>
      </w:r>
      <w:r w:rsidR="00845FF9" w:rsidRPr="00146BE6">
        <w:rPr>
          <w:rFonts w:ascii="Century Gothic" w:hAnsi="Century Gothic"/>
          <w:sz w:val="24"/>
          <w:szCs w:val="24"/>
        </w:rPr>
        <w:t>excused</w:t>
      </w:r>
      <w:r w:rsidR="0096300A" w:rsidRPr="00146BE6">
        <w:rPr>
          <w:rFonts w:ascii="Century Gothic" w:hAnsi="Century Gothic"/>
          <w:sz w:val="24"/>
          <w:szCs w:val="24"/>
        </w:rPr>
        <w:t xml:space="preserve">.  </w:t>
      </w:r>
    </w:p>
    <w:p w14:paraId="3B8A0389" w14:textId="77777777" w:rsidR="00F756A4" w:rsidRPr="00146BE6" w:rsidRDefault="00F756A4" w:rsidP="00EC267B">
      <w:pPr>
        <w:rPr>
          <w:rFonts w:ascii="Century Gothic" w:hAnsi="Century Gothic"/>
          <w:sz w:val="24"/>
          <w:szCs w:val="24"/>
        </w:rPr>
      </w:pPr>
    </w:p>
    <w:p w14:paraId="5242428A" w14:textId="59E329DA" w:rsidR="00EC267B" w:rsidRPr="00146BE6" w:rsidRDefault="00EC267B" w:rsidP="00EC267B">
      <w:pPr>
        <w:rPr>
          <w:rFonts w:ascii="Century Gothic" w:hAnsi="Century Gothic"/>
          <w:sz w:val="24"/>
          <w:szCs w:val="24"/>
        </w:rPr>
      </w:pPr>
      <w:r w:rsidRPr="00146BE6">
        <w:rPr>
          <w:rFonts w:ascii="Century Gothic" w:hAnsi="Century Gothic"/>
          <w:sz w:val="24"/>
          <w:szCs w:val="24"/>
        </w:rPr>
        <w:t>The Board affirmed the acknowledgement that the Board of Directors gathers on the traditional land of the Spokane, Kalispel, and Coeur d’Alene tribes past and present and honor with gratitude the land itself and the indigenous people who have stewarded it throughout the generations.</w:t>
      </w:r>
    </w:p>
    <w:p w14:paraId="02DE9966" w14:textId="54409EF3" w:rsidR="002D563A" w:rsidRPr="00146BE6" w:rsidRDefault="002D563A" w:rsidP="00BD35F4">
      <w:pPr>
        <w:rPr>
          <w:rFonts w:ascii="Century Gothic" w:hAnsi="Century Gothic"/>
          <w:sz w:val="24"/>
          <w:szCs w:val="24"/>
        </w:rPr>
      </w:pPr>
    </w:p>
    <w:p w14:paraId="56E74D35" w14:textId="7F97607E" w:rsidR="00A350FA" w:rsidRPr="00146BE6" w:rsidRDefault="00A350FA">
      <w:pPr>
        <w:rPr>
          <w:rFonts w:ascii="Century Gothic" w:hAnsi="Century Gothic"/>
          <w:sz w:val="24"/>
          <w:szCs w:val="24"/>
          <w:u w:val="single"/>
        </w:rPr>
      </w:pPr>
      <w:r w:rsidRPr="00146BE6">
        <w:rPr>
          <w:rFonts w:ascii="Century Gothic" w:hAnsi="Century Gothic"/>
          <w:sz w:val="24"/>
          <w:szCs w:val="24"/>
          <w:u w:val="single"/>
        </w:rPr>
        <w:t>MINUTES</w:t>
      </w:r>
    </w:p>
    <w:p w14:paraId="0A262A7A" w14:textId="244B3D2E" w:rsidR="00D622E5" w:rsidRPr="00146BE6" w:rsidRDefault="00521887">
      <w:pPr>
        <w:rPr>
          <w:rFonts w:ascii="Century Gothic" w:hAnsi="Century Gothic"/>
          <w:sz w:val="24"/>
          <w:szCs w:val="24"/>
        </w:rPr>
      </w:pPr>
      <w:r w:rsidRPr="00146BE6">
        <w:rPr>
          <w:rFonts w:ascii="Century Gothic" w:hAnsi="Century Gothic"/>
          <w:sz w:val="24"/>
          <w:szCs w:val="24"/>
        </w:rPr>
        <w:t xml:space="preserve">On </w:t>
      </w:r>
      <w:r w:rsidR="00320A1E" w:rsidRPr="00146BE6">
        <w:rPr>
          <w:rFonts w:ascii="Century Gothic" w:hAnsi="Century Gothic"/>
          <w:sz w:val="24"/>
          <w:szCs w:val="24"/>
        </w:rPr>
        <w:t>May 8</w:t>
      </w:r>
      <w:r w:rsidR="0096300A" w:rsidRPr="00146BE6">
        <w:rPr>
          <w:rFonts w:ascii="Century Gothic" w:hAnsi="Century Gothic"/>
          <w:sz w:val="24"/>
          <w:szCs w:val="24"/>
        </w:rPr>
        <w:t>, 2025</w:t>
      </w:r>
      <w:r w:rsidRPr="00146BE6">
        <w:rPr>
          <w:rFonts w:ascii="Century Gothic" w:hAnsi="Century Gothic"/>
          <w:sz w:val="24"/>
          <w:szCs w:val="24"/>
        </w:rPr>
        <w:t>, t</w:t>
      </w:r>
      <w:r w:rsidR="00A5337E" w:rsidRPr="00146BE6">
        <w:rPr>
          <w:rFonts w:ascii="Century Gothic" w:hAnsi="Century Gothic"/>
          <w:sz w:val="24"/>
          <w:szCs w:val="24"/>
        </w:rPr>
        <w:t xml:space="preserve">he Board approved the </w:t>
      </w:r>
      <w:r w:rsidR="00320A1E" w:rsidRPr="00146BE6">
        <w:rPr>
          <w:rFonts w:ascii="Century Gothic" w:hAnsi="Century Gothic"/>
          <w:sz w:val="24"/>
          <w:szCs w:val="24"/>
        </w:rPr>
        <w:t>May 5</w:t>
      </w:r>
      <w:r w:rsidR="00D873AF" w:rsidRPr="00146BE6">
        <w:rPr>
          <w:rFonts w:ascii="Century Gothic" w:hAnsi="Century Gothic"/>
          <w:sz w:val="24"/>
          <w:szCs w:val="24"/>
        </w:rPr>
        <w:t>, 202</w:t>
      </w:r>
      <w:r w:rsidR="0096300A" w:rsidRPr="00146BE6">
        <w:rPr>
          <w:rFonts w:ascii="Century Gothic" w:hAnsi="Century Gothic"/>
          <w:sz w:val="24"/>
          <w:szCs w:val="24"/>
        </w:rPr>
        <w:t>5</w:t>
      </w:r>
      <w:r w:rsidR="00A5337E" w:rsidRPr="00146BE6">
        <w:rPr>
          <w:rFonts w:ascii="Century Gothic" w:hAnsi="Century Gothic"/>
          <w:sz w:val="24"/>
          <w:szCs w:val="24"/>
        </w:rPr>
        <w:t xml:space="preserve"> meeting</w:t>
      </w:r>
      <w:r w:rsidRPr="00146BE6">
        <w:rPr>
          <w:rFonts w:ascii="Century Gothic" w:hAnsi="Century Gothic"/>
          <w:sz w:val="24"/>
          <w:szCs w:val="24"/>
        </w:rPr>
        <w:t xml:space="preserve"> minutes</w:t>
      </w:r>
      <w:r w:rsidR="0079375C" w:rsidRPr="00146BE6">
        <w:rPr>
          <w:rFonts w:ascii="Century Gothic" w:hAnsi="Century Gothic"/>
          <w:sz w:val="24"/>
          <w:szCs w:val="24"/>
        </w:rPr>
        <w:t>.</w:t>
      </w:r>
    </w:p>
    <w:p w14:paraId="518D0407" w14:textId="29E054EA" w:rsidR="00D622E5" w:rsidRPr="00146BE6" w:rsidRDefault="00D622E5">
      <w:pPr>
        <w:rPr>
          <w:rFonts w:ascii="Century Gothic" w:hAnsi="Century Gothic"/>
          <w:sz w:val="24"/>
          <w:szCs w:val="24"/>
        </w:rPr>
      </w:pPr>
    </w:p>
    <w:p w14:paraId="78DEF456" w14:textId="2E58466E" w:rsidR="00A350FA" w:rsidRPr="00146BE6" w:rsidRDefault="00A350FA">
      <w:pPr>
        <w:rPr>
          <w:rFonts w:ascii="Century Gothic" w:hAnsi="Century Gothic"/>
          <w:sz w:val="24"/>
          <w:szCs w:val="24"/>
          <w:u w:val="single"/>
        </w:rPr>
      </w:pPr>
      <w:r w:rsidRPr="00146BE6">
        <w:rPr>
          <w:rFonts w:ascii="Century Gothic" w:hAnsi="Century Gothic"/>
          <w:sz w:val="24"/>
          <w:szCs w:val="24"/>
          <w:u w:val="single"/>
        </w:rPr>
        <w:t>RESOLUTION</w:t>
      </w:r>
      <w:r w:rsidR="0005013E" w:rsidRPr="00146BE6">
        <w:rPr>
          <w:rFonts w:ascii="Century Gothic" w:hAnsi="Century Gothic"/>
          <w:sz w:val="24"/>
          <w:szCs w:val="24"/>
          <w:u w:val="single"/>
        </w:rPr>
        <w:t>S</w:t>
      </w:r>
    </w:p>
    <w:p w14:paraId="24B90047" w14:textId="743CB3FA" w:rsidR="00681DA3" w:rsidRPr="000865CC" w:rsidRDefault="000865CC" w:rsidP="000865CC">
      <w:pPr>
        <w:rPr>
          <w:rFonts w:ascii="Century Gothic" w:hAnsi="Century Gothic"/>
        </w:rPr>
      </w:pPr>
      <w:r>
        <w:rPr>
          <w:rFonts w:ascii="Century Gothic" w:hAnsi="Century Gothic"/>
          <w:sz w:val="24"/>
          <w:szCs w:val="24"/>
        </w:rPr>
        <w:t xml:space="preserve">A resolution  approving the </w:t>
      </w:r>
      <w:r>
        <w:rPr>
          <w:rFonts w:ascii="Century Gothic" w:hAnsi="Century Gothic"/>
        </w:rPr>
        <w:t>Securitization of Dept. of Commerce Grant was approved on 09/29/25.</w:t>
      </w:r>
    </w:p>
    <w:p w14:paraId="4E7C4977" w14:textId="77777777" w:rsidR="00EF768D" w:rsidRPr="00146BE6" w:rsidRDefault="00EF768D" w:rsidP="00EF768D">
      <w:pPr>
        <w:rPr>
          <w:rFonts w:ascii="Century Gothic" w:hAnsi="Century Gothic"/>
          <w:sz w:val="24"/>
          <w:szCs w:val="24"/>
        </w:rPr>
      </w:pPr>
    </w:p>
    <w:p w14:paraId="081ECC25" w14:textId="0C58520F" w:rsidR="00A350FA" w:rsidRPr="00146BE6" w:rsidRDefault="00A350FA">
      <w:pPr>
        <w:rPr>
          <w:rFonts w:ascii="Century Gothic" w:hAnsi="Century Gothic"/>
          <w:sz w:val="24"/>
          <w:szCs w:val="24"/>
          <w:u w:val="single"/>
        </w:rPr>
      </w:pPr>
      <w:r w:rsidRPr="00146BE6">
        <w:rPr>
          <w:rFonts w:ascii="Century Gothic" w:hAnsi="Century Gothic"/>
          <w:sz w:val="24"/>
          <w:szCs w:val="24"/>
          <w:u w:val="single"/>
        </w:rPr>
        <w:t>FISCAL REPORT</w:t>
      </w:r>
    </w:p>
    <w:p w14:paraId="63C64226" w14:textId="208300D0" w:rsidR="003436E5" w:rsidRPr="00146BE6" w:rsidRDefault="002D563A" w:rsidP="00320A1E">
      <w:pPr>
        <w:pStyle w:val="ListParagraph"/>
        <w:numPr>
          <w:ilvl w:val="0"/>
          <w:numId w:val="17"/>
        </w:numPr>
        <w:rPr>
          <w:rFonts w:ascii="Century Gothic" w:hAnsi="Century Gothic"/>
          <w:sz w:val="24"/>
          <w:szCs w:val="24"/>
        </w:rPr>
      </w:pPr>
      <w:r w:rsidRPr="00146BE6">
        <w:rPr>
          <w:rFonts w:ascii="Century Gothic" w:hAnsi="Century Gothic"/>
          <w:sz w:val="24"/>
          <w:szCs w:val="24"/>
        </w:rPr>
        <w:t xml:space="preserve">FISCAL REPORT THROUGH </w:t>
      </w:r>
      <w:r w:rsidR="00320A1E" w:rsidRPr="00146BE6">
        <w:rPr>
          <w:rFonts w:ascii="Century Gothic" w:hAnsi="Century Gothic"/>
          <w:sz w:val="24"/>
          <w:szCs w:val="24"/>
        </w:rPr>
        <w:t>SEPTEMBER</w:t>
      </w:r>
      <w:r w:rsidR="008D697C" w:rsidRPr="00146BE6">
        <w:rPr>
          <w:rFonts w:ascii="Century Gothic" w:hAnsi="Century Gothic"/>
          <w:sz w:val="24"/>
          <w:szCs w:val="24"/>
        </w:rPr>
        <w:t xml:space="preserve"> 2025</w:t>
      </w:r>
    </w:p>
    <w:p w14:paraId="1A750296" w14:textId="77777777" w:rsidR="000865CC" w:rsidRDefault="000865CC" w:rsidP="00320A1E">
      <w:pPr>
        <w:ind w:left="360"/>
        <w:rPr>
          <w:rFonts w:ascii="Century Gothic" w:hAnsi="Century Gothic"/>
          <w:sz w:val="24"/>
          <w:szCs w:val="24"/>
        </w:rPr>
      </w:pPr>
    </w:p>
    <w:p w14:paraId="02C2C47D" w14:textId="57D17B53" w:rsidR="00A13E35" w:rsidRDefault="0096300A" w:rsidP="00320A1E">
      <w:pPr>
        <w:ind w:left="360"/>
        <w:rPr>
          <w:rFonts w:ascii="Century Gothic" w:hAnsi="Century Gothic"/>
          <w:sz w:val="24"/>
          <w:szCs w:val="24"/>
        </w:rPr>
      </w:pPr>
      <w:r w:rsidRPr="00146BE6">
        <w:rPr>
          <w:rFonts w:ascii="Century Gothic" w:hAnsi="Century Gothic"/>
          <w:sz w:val="24"/>
          <w:szCs w:val="24"/>
        </w:rPr>
        <w:t xml:space="preserve">Crystal Sevier, Treasurer, reported on the profit and loss statement and the balance sheet </w:t>
      </w:r>
      <w:r w:rsidR="00320A1E" w:rsidRPr="00146BE6">
        <w:rPr>
          <w:rFonts w:ascii="Century Gothic" w:hAnsi="Century Gothic"/>
          <w:sz w:val="24"/>
          <w:szCs w:val="24"/>
        </w:rPr>
        <w:t>through September</w:t>
      </w:r>
      <w:r w:rsidRPr="00146BE6">
        <w:rPr>
          <w:rFonts w:ascii="Century Gothic" w:hAnsi="Century Gothic"/>
          <w:sz w:val="24"/>
          <w:szCs w:val="24"/>
        </w:rPr>
        <w:t xml:space="preserve">.  Crystal reviewed the revenue and expenses and had no concerns or questions.  She indicated net income was good for the time period.  Passages has a very strong cash flow </w:t>
      </w:r>
      <w:r w:rsidR="00320A1E" w:rsidRPr="00146BE6">
        <w:rPr>
          <w:rFonts w:ascii="Century Gothic" w:hAnsi="Century Gothic"/>
          <w:sz w:val="24"/>
          <w:szCs w:val="24"/>
        </w:rPr>
        <w:t>and equity ratio along with</w:t>
      </w:r>
      <w:r w:rsidRPr="00146BE6">
        <w:rPr>
          <w:rFonts w:ascii="Century Gothic" w:hAnsi="Century Gothic"/>
          <w:sz w:val="24"/>
          <w:szCs w:val="24"/>
        </w:rPr>
        <w:t xml:space="preserve"> working capital.  </w:t>
      </w:r>
      <w:r w:rsidR="00320A1E" w:rsidRPr="00146BE6">
        <w:rPr>
          <w:rFonts w:ascii="Century Gothic" w:hAnsi="Century Gothic"/>
          <w:sz w:val="24"/>
          <w:szCs w:val="24"/>
        </w:rPr>
        <w:t xml:space="preserve">Revenue continues to be strong and growing.  Construction costs are evident with grant reimbursement having a positive impact on those expenses. </w:t>
      </w:r>
      <w:r w:rsidRPr="00146BE6">
        <w:rPr>
          <w:rFonts w:ascii="Century Gothic" w:hAnsi="Century Gothic"/>
          <w:sz w:val="24"/>
          <w:szCs w:val="24"/>
        </w:rPr>
        <w:t xml:space="preserve"> There were no questions from the Board.</w:t>
      </w:r>
    </w:p>
    <w:p w14:paraId="5636844F" w14:textId="77777777" w:rsidR="000865CC" w:rsidRDefault="000865CC" w:rsidP="00320A1E">
      <w:pPr>
        <w:ind w:left="360"/>
        <w:rPr>
          <w:rFonts w:ascii="Century Gothic" w:hAnsi="Century Gothic"/>
          <w:sz w:val="24"/>
          <w:szCs w:val="24"/>
        </w:rPr>
      </w:pPr>
    </w:p>
    <w:p w14:paraId="092D774D" w14:textId="61F6833C" w:rsidR="000865CC" w:rsidRPr="00146BE6" w:rsidRDefault="000865CC" w:rsidP="00320A1E">
      <w:pPr>
        <w:ind w:left="360"/>
        <w:rPr>
          <w:rFonts w:ascii="Century Gothic" w:hAnsi="Century Gothic"/>
          <w:sz w:val="24"/>
          <w:szCs w:val="24"/>
        </w:rPr>
      </w:pPr>
      <w:r>
        <w:rPr>
          <w:rFonts w:ascii="Century Gothic" w:hAnsi="Century Gothic"/>
          <w:sz w:val="24"/>
          <w:szCs w:val="24"/>
        </w:rPr>
        <w:t xml:space="preserve">Crystal also discussed the loan on the main building and given the loan is </w:t>
      </w:r>
      <w:proofErr w:type="gramStart"/>
      <w:r>
        <w:rPr>
          <w:rFonts w:ascii="Century Gothic" w:hAnsi="Century Gothic"/>
          <w:sz w:val="24"/>
          <w:szCs w:val="24"/>
        </w:rPr>
        <w:t>bonded</w:t>
      </w:r>
      <w:proofErr w:type="gramEnd"/>
      <w:r>
        <w:rPr>
          <w:rFonts w:ascii="Century Gothic" w:hAnsi="Century Gothic"/>
          <w:sz w:val="24"/>
          <w:szCs w:val="24"/>
        </w:rPr>
        <w:t xml:space="preserve"> through the Washington Health Care Facilities program, it may impact the commercial loan renewal process. </w:t>
      </w:r>
    </w:p>
    <w:p w14:paraId="15672B96" w14:textId="77777777" w:rsidR="00320A1E" w:rsidRPr="00146BE6" w:rsidRDefault="00320A1E" w:rsidP="00320A1E">
      <w:pPr>
        <w:ind w:left="360"/>
        <w:rPr>
          <w:rFonts w:ascii="Century Gothic" w:hAnsi="Century Gothic"/>
          <w:sz w:val="24"/>
          <w:szCs w:val="24"/>
        </w:rPr>
      </w:pPr>
    </w:p>
    <w:p w14:paraId="3BFFC7EF" w14:textId="1694A161" w:rsidR="00320A1E" w:rsidRPr="00146BE6" w:rsidRDefault="00320A1E" w:rsidP="00320A1E">
      <w:pPr>
        <w:pStyle w:val="ListParagraph"/>
        <w:numPr>
          <w:ilvl w:val="0"/>
          <w:numId w:val="17"/>
        </w:numPr>
        <w:rPr>
          <w:rFonts w:ascii="Century Gothic" w:hAnsi="Century Gothic"/>
          <w:sz w:val="24"/>
          <w:szCs w:val="24"/>
        </w:rPr>
      </w:pPr>
      <w:r w:rsidRPr="00146BE6">
        <w:rPr>
          <w:rFonts w:ascii="Century Gothic" w:hAnsi="Century Gothic"/>
          <w:sz w:val="24"/>
          <w:szCs w:val="24"/>
        </w:rPr>
        <w:t>FISCAL RECOMMENDATIONS OF EXECUTIVE COMMITTEE</w:t>
      </w:r>
    </w:p>
    <w:p w14:paraId="144ACA3B" w14:textId="11296EFE" w:rsidR="00320A1E" w:rsidRPr="00146BE6" w:rsidRDefault="00BD622F" w:rsidP="00BD622F">
      <w:pPr>
        <w:pStyle w:val="ListParagraph"/>
        <w:numPr>
          <w:ilvl w:val="0"/>
          <w:numId w:val="18"/>
        </w:numPr>
        <w:rPr>
          <w:rFonts w:ascii="Century Gothic" w:hAnsi="Century Gothic"/>
          <w:sz w:val="24"/>
          <w:szCs w:val="24"/>
        </w:rPr>
      </w:pPr>
      <w:r w:rsidRPr="00146BE6">
        <w:rPr>
          <w:rFonts w:ascii="Century Gothic" w:hAnsi="Century Gothic"/>
          <w:sz w:val="24"/>
          <w:szCs w:val="24"/>
        </w:rPr>
        <w:lastRenderedPageBreak/>
        <w:t>Holiday B</w:t>
      </w:r>
      <w:r w:rsidR="00D12829">
        <w:rPr>
          <w:rFonts w:ascii="Century Gothic" w:hAnsi="Century Gothic"/>
          <w:sz w:val="24"/>
          <w:szCs w:val="24"/>
        </w:rPr>
        <w:t>ump</w:t>
      </w:r>
      <w:r w:rsidRPr="00146BE6">
        <w:rPr>
          <w:rFonts w:ascii="Century Gothic" w:hAnsi="Century Gothic"/>
          <w:sz w:val="24"/>
          <w:szCs w:val="24"/>
        </w:rPr>
        <w:t xml:space="preserve">:  </w:t>
      </w:r>
      <w:r w:rsidR="00320A1E" w:rsidRPr="00146BE6">
        <w:rPr>
          <w:rFonts w:ascii="Century Gothic" w:hAnsi="Century Gothic"/>
          <w:sz w:val="24"/>
          <w:szCs w:val="24"/>
        </w:rPr>
        <w:t xml:space="preserve">Becky </w:t>
      </w:r>
      <w:r w:rsidR="00146BE6">
        <w:rPr>
          <w:rFonts w:ascii="Century Gothic" w:hAnsi="Century Gothic"/>
          <w:sz w:val="24"/>
          <w:szCs w:val="24"/>
        </w:rPr>
        <w:t xml:space="preserve">had </w:t>
      </w:r>
      <w:r w:rsidR="00320A1E" w:rsidRPr="00146BE6">
        <w:rPr>
          <w:rFonts w:ascii="Century Gothic" w:hAnsi="Century Gothic"/>
          <w:sz w:val="24"/>
          <w:szCs w:val="24"/>
        </w:rPr>
        <w:t xml:space="preserve">discussed with the Board Executive Committee the potential for both a monetary bonus for employees and holiday time off.  She </w:t>
      </w:r>
      <w:r w:rsidR="00146BE6">
        <w:rPr>
          <w:rFonts w:ascii="Century Gothic" w:hAnsi="Century Gothic"/>
          <w:sz w:val="24"/>
          <w:szCs w:val="24"/>
        </w:rPr>
        <w:t>stated</w:t>
      </w:r>
      <w:r w:rsidR="00320A1E" w:rsidRPr="00146BE6">
        <w:rPr>
          <w:rFonts w:ascii="Century Gothic" w:hAnsi="Century Gothic"/>
          <w:sz w:val="24"/>
          <w:szCs w:val="24"/>
        </w:rPr>
        <w:t xml:space="preserve"> that Passages was not impacted </w:t>
      </w:r>
      <w:r w:rsidR="00146BE6">
        <w:rPr>
          <w:rFonts w:ascii="Century Gothic" w:hAnsi="Century Gothic"/>
          <w:sz w:val="24"/>
          <w:szCs w:val="24"/>
        </w:rPr>
        <w:t>by</w:t>
      </w:r>
      <w:r w:rsidR="00320A1E" w:rsidRPr="00146BE6">
        <w:rPr>
          <w:rFonts w:ascii="Century Gothic" w:hAnsi="Century Gothic"/>
          <w:sz w:val="24"/>
          <w:szCs w:val="24"/>
        </w:rPr>
        <w:t xml:space="preserve"> Medicaid cuts at this time but that because of the tenuous funding platforms, salary increases could not be definitive.  She indicated that employees would have holiday time off the two weeks of Christmas</w:t>
      </w:r>
      <w:r w:rsidR="00146BE6">
        <w:rPr>
          <w:rFonts w:ascii="Century Gothic" w:hAnsi="Century Gothic"/>
          <w:sz w:val="24"/>
          <w:szCs w:val="24"/>
        </w:rPr>
        <w:t xml:space="preserve"> and </w:t>
      </w:r>
      <w:r w:rsidR="00320A1E" w:rsidRPr="00146BE6">
        <w:rPr>
          <w:rFonts w:ascii="Century Gothic" w:hAnsi="Century Gothic"/>
          <w:sz w:val="24"/>
          <w:szCs w:val="24"/>
        </w:rPr>
        <w:t xml:space="preserve">New Year’s.  During that time, there is the potential for construction work that would impact utilization of the building </w:t>
      </w:r>
      <w:r w:rsidRPr="00146BE6">
        <w:rPr>
          <w:rFonts w:ascii="Century Gothic" w:hAnsi="Century Gothic"/>
          <w:sz w:val="24"/>
          <w:szCs w:val="24"/>
        </w:rPr>
        <w:t xml:space="preserve">so this opportunity to give employees time off is beneficial in several ways.  The board  concurred with the planned holiday bonus and time off.  </w:t>
      </w:r>
    </w:p>
    <w:p w14:paraId="6895BEBE" w14:textId="77777777" w:rsidR="00BD622F" w:rsidRPr="00146BE6" w:rsidRDefault="00BD622F" w:rsidP="00320A1E">
      <w:pPr>
        <w:ind w:left="360"/>
        <w:rPr>
          <w:rFonts w:ascii="Century Gothic" w:hAnsi="Century Gothic"/>
          <w:sz w:val="24"/>
          <w:szCs w:val="24"/>
        </w:rPr>
      </w:pPr>
    </w:p>
    <w:p w14:paraId="53DE6716" w14:textId="4DD0ABF2" w:rsidR="00BD622F" w:rsidRDefault="00BD622F" w:rsidP="00BD622F">
      <w:pPr>
        <w:pStyle w:val="ListParagraph"/>
        <w:numPr>
          <w:ilvl w:val="0"/>
          <w:numId w:val="18"/>
        </w:numPr>
        <w:rPr>
          <w:rFonts w:ascii="Century Gothic" w:hAnsi="Century Gothic"/>
          <w:sz w:val="24"/>
          <w:szCs w:val="24"/>
        </w:rPr>
      </w:pPr>
      <w:r w:rsidRPr="00146BE6">
        <w:rPr>
          <w:rFonts w:ascii="Century Gothic" w:hAnsi="Century Gothic"/>
          <w:sz w:val="24"/>
          <w:szCs w:val="24"/>
        </w:rPr>
        <w:t xml:space="preserve">Employee Benefits:  The Passages insurance broker has indicated that insurance premiums will go up again this year.  In an effort to keep costs reasonable, the employee deductible will be increased but Passages will reimburse any employee who exceeds the </w:t>
      </w:r>
      <w:r w:rsidR="00146BE6">
        <w:rPr>
          <w:rFonts w:ascii="Century Gothic" w:hAnsi="Century Gothic"/>
          <w:sz w:val="24"/>
          <w:szCs w:val="24"/>
        </w:rPr>
        <w:t>current</w:t>
      </w:r>
      <w:r w:rsidRPr="00146BE6">
        <w:rPr>
          <w:rFonts w:ascii="Century Gothic" w:hAnsi="Century Gothic"/>
          <w:sz w:val="24"/>
          <w:szCs w:val="24"/>
        </w:rPr>
        <w:t xml:space="preserve"> $500 deductible.  A </w:t>
      </w:r>
      <w:proofErr w:type="gramStart"/>
      <w:r w:rsidRPr="00146BE6">
        <w:rPr>
          <w:rFonts w:ascii="Century Gothic" w:hAnsi="Century Gothic"/>
          <w:sz w:val="24"/>
          <w:szCs w:val="24"/>
        </w:rPr>
        <w:t>third party</w:t>
      </w:r>
      <w:proofErr w:type="gramEnd"/>
      <w:r w:rsidRPr="00146BE6">
        <w:rPr>
          <w:rFonts w:ascii="Century Gothic" w:hAnsi="Century Gothic"/>
          <w:sz w:val="24"/>
          <w:szCs w:val="24"/>
        </w:rPr>
        <w:t xml:space="preserve"> vendor will be utilized to process  the reimbursement to the employee.  Because WA has short-term disability coverage through the WA Paid Medical Leave program, Passages will only purchase individual plans for those employees who work remotely whose state does not offer paid medical leave.  The Executive Board had discussed insurance policies that limit the time for long-term disability</w:t>
      </w:r>
      <w:r w:rsidR="005966F6">
        <w:rPr>
          <w:rFonts w:ascii="Century Gothic" w:hAnsi="Century Gothic"/>
          <w:sz w:val="24"/>
          <w:szCs w:val="24"/>
        </w:rPr>
        <w:t xml:space="preserve"> </w:t>
      </w:r>
      <w:r w:rsidRPr="00146BE6">
        <w:rPr>
          <w:rFonts w:ascii="Century Gothic" w:hAnsi="Century Gothic"/>
          <w:sz w:val="24"/>
          <w:szCs w:val="24"/>
        </w:rPr>
        <w:t xml:space="preserve">and Becky has asked the Passages insurance broker to explore </w:t>
      </w:r>
      <w:proofErr w:type="spellStart"/>
      <w:r w:rsidRPr="00146BE6">
        <w:rPr>
          <w:rFonts w:ascii="Century Gothic" w:hAnsi="Century Gothic"/>
          <w:sz w:val="24"/>
          <w:szCs w:val="24"/>
        </w:rPr>
        <w:t>alterative</w:t>
      </w:r>
      <w:proofErr w:type="spellEnd"/>
      <w:r w:rsidRPr="00146BE6">
        <w:rPr>
          <w:rFonts w:ascii="Century Gothic" w:hAnsi="Century Gothic"/>
          <w:sz w:val="24"/>
          <w:szCs w:val="24"/>
        </w:rPr>
        <w:t xml:space="preserve"> vendors.   The medical and dental vendors (Premera and Ameritas) are not changing for 2026.</w:t>
      </w:r>
    </w:p>
    <w:p w14:paraId="2CA5B0F0" w14:textId="77777777" w:rsidR="00E56E6E" w:rsidRDefault="00E56E6E" w:rsidP="00E56E6E">
      <w:pPr>
        <w:pStyle w:val="ListParagraph"/>
        <w:rPr>
          <w:rFonts w:ascii="Century Gothic" w:hAnsi="Century Gothic"/>
          <w:sz w:val="24"/>
          <w:szCs w:val="24"/>
        </w:rPr>
      </w:pPr>
    </w:p>
    <w:p w14:paraId="4E64371E" w14:textId="2E127A56" w:rsidR="00E56E6E" w:rsidRPr="00146BE6" w:rsidRDefault="00E56E6E" w:rsidP="00BD622F">
      <w:pPr>
        <w:pStyle w:val="ListParagraph"/>
        <w:numPr>
          <w:ilvl w:val="0"/>
          <w:numId w:val="18"/>
        </w:numPr>
        <w:rPr>
          <w:rFonts w:ascii="Century Gothic" w:hAnsi="Century Gothic"/>
          <w:sz w:val="24"/>
          <w:szCs w:val="24"/>
        </w:rPr>
      </w:pPr>
      <w:r>
        <w:rPr>
          <w:rFonts w:ascii="Century Gothic" w:hAnsi="Century Gothic"/>
          <w:sz w:val="24"/>
          <w:szCs w:val="24"/>
        </w:rPr>
        <w:t xml:space="preserve">Payment to CEO, CO, and Marketing Coordinator for work completed under the SCRBHASO NE FYSPRT contract will be paid per pay period starting in January 2026 with the amount of hours reimbursed taken from the number of hours worked under the contract in 2025.  Additional hours worked in 2026 are to be reported by each employee to the fiscal manager and those hours will be added into the yearly total.  </w:t>
      </w:r>
    </w:p>
    <w:p w14:paraId="3C329CB2" w14:textId="77777777" w:rsidR="0096300A" w:rsidRPr="00146BE6" w:rsidRDefault="0096300A" w:rsidP="00815DFD">
      <w:pPr>
        <w:ind w:left="720"/>
        <w:rPr>
          <w:rFonts w:ascii="Century Gothic" w:hAnsi="Century Gothic"/>
          <w:sz w:val="24"/>
          <w:szCs w:val="24"/>
        </w:rPr>
      </w:pPr>
    </w:p>
    <w:p w14:paraId="5E12D464" w14:textId="2639E760" w:rsidR="00C166BA" w:rsidRPr="00146BE6" w:rsidRDefault="00C166BA">
      <w:pPr>
        <w:rPr>
          <w:rFonts w:ascii="Century Gothic" w:hAnsi="Century Gothic"/>
          <w:sz w:val="24"/>
          <w:szCs w:val="24"/>
          <w:u w:val="single"/>
        </w:rPr>
      </w:pPr>
      <w:r w:rsidRPr="00146BE6">
        <w:rPr>
          <w:rFonts w:ascii="Century Gothic" w:hAnsi="Century Gothic"/>
          <w:sz w:val="24"/>
          <w:szCs w:val="24"/>
          <w:u w:val="single"/>
        </w:rPr>
        <w:t>OLD BUSINESS</w:t>
      </w:r>
    </w:p>
    <w:p w14:paraId="0EDEB197" w14:textId="05BF1681" w:rsidR="00F86F25" w:rsidRPr="00146BE6" w:rsidRDefault="00D873AF" w:rsidP="00BD622F">
      <w:pPr>
        <w:pStyle w:val="ListParagraph"/>
        <w:numPr>
          <w:ilvl w:val="0"/>
          <w:numId w:val="19"/>
        </w:numPr>
        <w:rPr>
          <w:rFonts w:ascii="Century Gothic" w:hAnsi="Century Gothic"/>
          <w:sz w:val="24"/>
          <w:szCs w:val="24"/>
        </w:rPr>
      </w:pPr>
      <w:r w:rsidRPr="00146BE6">
        <w:rPr>
          <w:rFonts w:ascii="Century Gothic" w:hAnsi="Century Gothic"/>
          <w:sz w:val="24"/>
          <w:szCs w:val="24"/>
        </w:rPr>
        <w:t>OCCUPATIONAL THERAPY PROGRAM</w:t>
      </w:r>
    </w:p>
    <w:p w14:paraId="266C7115" w14:textId="5BAC761D" w:rsidR="00E06BC1" w:rsidRPr="00146BE6" w:rsidRDefault="003C3128" w:rsidP="003C3128">
      <w:pPr>
        <w:ind w:left="360"/>
        <w:rPr>
          <w:rFonts w:ascii="Century Gothic" w:hAnsi="Century Gothic"/>
          <w:sz w:val="24"/>
          <w:szCs w:val="24"/>
        </w:rPr>
      </w:pPr>
      <w:r w:rsidRPr="00146BE6">
        <w:rPr>
          <w:rFonts w:ascii="Century Gothic" w:hAnsi="Century Gothic"/>
          <w:sz w:val="24"/>
          <w:szCs w:val="24"/>
        </w:rPr>
        <w:t>The grant has been extended for an additional year and the Occupational Therapist who is working with Passages has provided services to individual clients</w:t>
      </w:r>
      <w:r w:rsidR="00146BE6">
        <w:rPr>
          <w:rFonts w:ascii="Century Gothic" w:hAnsi="Century Gothic"/>
          <w:sz w:val="24"/>
          <w:szCs w:val="24"/>
        </w:rPr>
        <w:t xml:space="preserve"> while waiting for</w:t>
      </w:r>
      <w:r w:rsidR="005966F6">
        <w:rPr>
          <w:rFonts w:ascii="Century Gothic" w:hAnsi="Century Gothic"/>
          <w:sz w:val="24"/>
          <w:szCs w:val="24"/>
        </w:rPr>
        <w:t xml:space="preserve"> executed amendments to MCO contracts. </w:t>
      </w:r>
    </w:p>
    <w:p w14:paraId="26F5B232" w14:textId="77777777" w:rsidR="00D60CA8" w:rsidRPr="00146BE6" w:rsidRDefault="00D60CA8" w:rsidP="00F86F25">
      <w:pPr>
        <w:ind w:left="720"/>
        <w:rPr>
          <w:rFonts w:ascii="Century Gothic" w:hAnsi="Century Gothic"/>
          <w:sz w:val="24"/>
          <w:szCs w:val="24"/>
        </w:rPr>
      </w:pPr>
    </w:p>
    <w:p w14:paraId="58868BD3" w14:textId="5078C6D2" w:rsidR="00F9081E" w:rsidRPr="00146BE6" w:rsidRDefault="00E06BC1" w:rsidP="003C3128">
      <w:pPr>
        <w:pStyle w:val="ListParagraph"/>
        <w:numPr>
          <w:ilvl w:val="0"/>
          <w:numId w:val="19"/>
        </w:numPr>
        <w:rPr>
          <w:rFonts w:ascii="Century Gothic" w:hAnsi="Century Gothic"/>
          <w:sz w:val="24"/>
          <w:szCs w:val="24"/>
        </w:rPr>
      </w:pPr>
      <w:r w:rsidRPr="00146BE6">
        <w:rPr>
          <w:rFonts w:ascii="Century Gothic" w:hAnsi="Century Gothic"/>
          <w:sz w:val="24"/>
          <w:szCs w:val="24"/>
        </w:rPr>
        <w:lastRenderedPageBreak/>
        <w:t>SUD EXPANSION GRANT</w:t>
      </w:r>
    </w:p>
    <w:p w14:paraId="0823B0DA" w14:textId="19D53AEA" w:rsidR="00146BE6" w:rsidRDefault="003C3128" w:rsidP="003C3128">
      <w:pPr>
        <w:ind w:left="360"/>
        <w:rPr>
          <w:rFonts w:ascii="Century Gothic" w:hAnsi="Century Gothic"/>
          <w:sz w:val="24"/>
          <w:szCs w:val="24"/>
        </w:rPr>
      </w:pPr>
      <w:r w:rsidRPr="00146BE6">
        <w:rPr>
          <w:rFonts w:ascii="Century Gothic" w:hAnsi="Century Gothic"/>
          <w:sz w:val="24"/>
          <w:szCs w:val="24"/>
        </w:rPr>
        <w:t xml:space="preserve">Work has begun </w:t>
      </w:r>
      <w:r w:rsidR="005966F6">
        <w:rPr>
          <w:rFonts w:ascii="Century Gothic" w:hAnsi="Century Gothic"/>
          <w:sz w:val="24"/>
          <w:szCs w:val="24"/>
        </w:rPr>
        <w:t xml:space="preserve">in the main building </w:t>
      </w:r>
      <w:r w:rsidR="00146BE6">
        <w:rPr>
          <w:rFonts w:ascii="Century Gothic" w:hAnsi="Century Gothic"/>
          <w:sz w:val="24"/>
          <w:szCs w:val="24"/>
        </w:rPr>
        <w:t xml:space="preserve"> </w:t>
      </w:r>
      <w:r w:rsidR="005966F6">
        <w:rPr>
          <w:rFonts w:ascii="Century Gothic" w:hAnsi="Century Gothic"/>
          <w:sz w:val="24"/>
          <w:szCs w:val="24"/>
        </w:rPr>
        <w:t xml:space="preserve">first-floor.  </w:t>
      </w:r>
      <w:r w:rsidRPr="00146BE6">
        <w:rPr>
          <w:rFonts w:ascii="Century Gothic" w:hAnsi="Century Gothic"/>
          <w:sz w:val="24"/>
          <w:szCs w:val="24"/>
        </w:rPr>
        <w:t xml:space="preserve"> </w:t>
      </w:r>
      <w:r w:rsidR="005966F6">
        <w:rPr>
          <w:rFonts w:ascii="Century Gothic" w:hAnsi="Century Gothic"/>
          <w:sz w:val="24"/>
          <w:szCs w:val="24"/>
        </w:rPr>
        <w:t>R</w:t>
      </w:r>
      <w:r w:rsidRPr="00146BE6">
        <w:rPr>
          <w:rFonts w:ascii="Century Gothic" w:hAnsi="Century Gothic"/>
          <w:sz w:val="24"/>
          <w:szCs w:val="24"/>
        </w:rPr>
        <w:t>enovations  will include offices, therapy rooms, group rooms, replacement of the windows</w:t>
      </w:r>
      <w:r w:rsidR="005966F6">
        <w:rPr>
          <w:rFonts w:ascii="Century Gothic" w:hAnsi="Century Gothic"/>
          <w:sz w:val="24"/>
          <w:szCs w:val="24"/>
        </w:rPr>
        <w:t xml:space="preserve"> </w:t>
      </w:r>
      <w:r w:rsidRPr="00146BE6">
        <w:rPr>
          <w:rFonts w:ascii="Century Gothic" w:hAnsi="Century Gothic"/>
          <w:sz w:val="24"/>
          <w:szCs w:val="24"/>
        </w:rPr>
        <w:t>and front door</w:t>
      </w:r>
      <w:r w:rsidR="005966F6">
        <w:rPr>
          <w:rFonts w:ascii="Century Gothic" w:hAnsi="Century Gothic"/>
          <w:sz w:val="24"/>
          <w:szCs w:val="24"/>
        </w:rPr>
        <w:t xml:space="preserve"> wall,</w:t>
      </w:r>
      <w:r w:rsidRPr="00146BE6">
        <w:rPr>
          <w:rFonts w:ascii="Century Gothic" w:hAnsi="Century Gothic"/>
          <w:sz w:val="24"/>
          <w:szCs w:val="24"/>
        </w:rPr>
        <w:t xml:space="preserve"> as well as an automatic gate</w:t>
      </w:r>
      <w:r w:rsidR="00146BE6">
        <w:rPr>
          <w:rFonts w:ascii="Century Gothic" w:hAnsi="Century Gothic"/>
          <w:sz w:val="24"/>
          <w:szCs w:val="24"/>
        </w:rPr>
        <w:t xml:space="preserve"> to enter the campus</w:t>
      </w:r>
      <w:r w:rsidRPr="00146BE6">
        <w:rPr>
          <w:rFonts w:ascii="Century Gothic" w:hAnsi="Century Gothic"/>
          <w:sz w:val="24"/>
          <w:szCs w:val="24"/>
        </w:rPr>
        <w:t xml:space="preserve">.  </w:t>
      </w:r>
    </w:p>
    <w:p w14:paraId="42A218A2" w14:textId="77777777" w:rsidR="00146BE6" w:rsidRDefault="00146BE6" w:rsidP="003C3128">
      <w:pPr>
        <w:ind w:left="360"/>
        <w:rPr>
          <w:rFonts w:ascii="Century Gothic" w:hAnsi="Century Gothic"/>
          <w:sz w:val="24"/>
          <w:szCs w:val="24"/>
        </w:rPr>
      </w:pPr>
    </w:p>
    <w:p w14:paraId="702FA615" w14:textId="2C35A25D" w:rsidR="00F9081E" w:rsidRPr="00146BE6" w:rsidRDefault="00146BE6" w:rsidP="003C3128">
      <w:pPr>
        <w:ind w:left="360"/>
        <w:rPr>
          <w:rFonts w:ascii="Century Gothic" w:hAnsi="Century Gothic"/>
          <w:sz w:val="24"/>
          <w:szCs w:val="24"/>
        </w:rPr>
      </w:pPr>
      <w:r>
        <w:rPr>
          <w:rFonts w:ascii="Century Gothic" w:hAnsi="Century Gothic"/>
          <w:sz w:val="24"/>
          <w:szCs w:val="24"/>
        </w:rPr>
        <w:t xml:space="preserve">Board members mentioned </w:t>
      </w:r>
      <w:r w:rsidR="00EB6B30">
        <w:rPr>
          <w:rFonts w:ascii="Century Gothic" w:hAnsi="Century Gothic"/>
          <w:sz w:val="24"/>
          <w:szCs w:val="24"/>
        </w:rPr>
        <w:t>seeing the</w:t>
      </w:r>
      <w:r w:rsidR="003C3128" w:rsidRPr="00146BE6">
        <w:rPr>
          <w:rFonts w:ascii="Century Gothic" w:hAnsi="Century Gothic"/>
          <w:sz w:val="24"/>
          <w:szCs w:val="24"/>
        </w:rPr>
        <w:t xml:space="preserve"> permanent basketball hoop installed and</w:t>
      </w:r>
      <w:r w:rsidR="00EB6B30">
        <w:rPr>
          <w:rFonts w:ascii="Century Gothic" w:hAnsi="Century Gothic"/>
          <w:sz w:val="24"/>
          <w:szCs w:val="24"/>
        </w:rPr>
        <w:t xml:space="preserve"> Becky indicated </w:t>
      </w:r>
      <w:r w:rsidR="003C3128" w:rsidRPr="00146BE6">
        <w:rPr>
          <w:rFonts w:ascii="Century Gothic" w:hAnsi="Century Gothic"/>
          <w:sz w:val="24"/>
          <w:szCs w:val="24"/>
        </w:rPr>
        <w:t xml:space="preserve"> there is a</w:t>
      </w:r>
      <w:r w:rsidR="00EB6B30">
        <w:rPr>
          <w:rFonts w:ascii="Century Gothic" w:hAnsi="Century Gothic"/>
          <w:sz w:val="24"/>
          <w:szCs w:val="24"/>
        </w:rPr>
        <w:t>lso a</w:t>
      </w:r>
      <w:r w:rsidR="003C3128" w:rsidRPr="00146BE6">
        <w:rPr>
          <w:rFonts w:ascii="Century Gothic" w:hAnsi="Century Gothic"/>
          <w:sz w:val="24"/>
          <w:szCs w:val="24"/>
        </w:rPr>
        <w:t xml:space="preserve"> court for pickleball.  This is in response to requests from Termonn guests and youth for recreational activities.  </w:t>
      </w:r>
    </w:p>
    <w:p w14:paraId="4D75E379" w14:textId="77777777" w:rsidR="00CE40E4" w:rsidRDefault="00CE40E4" w:rsidP="00CE40E4">
      <w:pPr>
        <w:rPr>
          <w:rFonts w:ascii="Century Gothic" w:hAnsi="Century Gothic"/>
          <w:sz w:val="24"/>
          <w:szCs w:val="24"/>
        </w:rPr>
      </w:pPr>
    </w:p>
    <w:p w14:paraId="04EADC02" w14:textId="3B617D76" w:rsidR="00170BE1" w:rsidRPr="00CE40E4" w:rsidRDefault="00CE40E4" w:rsidP="00CE40E4">
      <w:pPr>
        <w:rPr>
          <w:rFonts w:ascii="Century Gothic" w:hAnsi="Century Gothic"/>
          <w:sz w:val="24"/>
          <w:szCs w:val="24"/>
        </w:rPr>
      </w:pPr>
      <w:r>
        <w:rPr>
          <w:rFonts w:ascii="Century Gothic" w:hAnsi="Century Gothic"/>
          <w:sz w:val="24"/>
          <w:szCs w:val="24"/>
        </w:rPr>
        <w:t xml:space="preserve">D. </w:t>
      </w:r>
      <w:r w:rsidR="00E06BC1" w:rsidRPr="00CE40E4">
        <w:rPr>
          <w:rFonts w:ascii="Century Gothic" w:hAnsi="Century Gothic"/>
          <w:sz w:val="24"/>
          <w:szCs w:val="24"/>
        </w:rPr>
        <w:t>CCBHC</w:t>
      </w:r>
    </w:p>
    <w:p w14:paraId="05AAD658" w14:textId="0D4AC16E" w:rsidR="00170BE1" w:rsidRPr="00146BE6" w:rsidRDefault="005966F6" w:rsidP="003C3128">
      <w:pPr>
        <w:ind w:left="360"/>
        <w:rPr>
          <w:rFonts w:ascii="Century Gothic" w:hAnsi="Century Gothic"/>
          <w:sz w:val="24"/>
          <w:szCs w:val="24"/>
        </w:rPr>
      </w:pPr>
      <w:r>
        <w:rPr>
          <w:rFonts w:ascii="Century Gothic" w:hAnsi="Century Gothic"/>
          <w:sz w:val="24"/>
          <w:szCs w:val="24"/>
        </w:rPr>
        <w:t>We completed a</w:t>
      </w:r>
      <w:r w:rsidR="003C3128" w:rsidRPr="00146BE6">
        <w:rPr>
          <w:rFonts w:ascii="Century Gothic" w:hAnsi="Century Gothic"/>
          <w:sz w:val="24"/>
          <w:szCs w:val="24"/>
        </w:rPr>
        <w:t xml:space="preserve"> community needs assessment and the Health Care Authority had issued the RFP</w:t>
      </w:r>
      <w:r w:rsidR="00EB6B30">
        <w:rPr>
          <w:rFonts w:ascii="Century Gothic" w:hAnsi="Century Gothic"/>
          <w:sz w:val="24"/>
          <w:szCs w:val="24"/>
        </w:rPr>
        <w:t xml:space="preserve"> to apply to be designated as a CCBHC</w:t>
      </w:r>
      <w:r w:rsidR="003C3128" w:rsidRPr="00146BE6">
        <w:rPr>
          <w:rFonts w:ascii="Century Gothic" w:hAnsi="Century Gothic"/>
          <w:sz w:val="24"/>
          <w:szCs w:val="24"/>
        </w:rPr>
        <w:t>.  Passages staff participated in the educational sessions through the WA Council for Behavioral Health</w:t>
      </w:r>
      <w:r w:rsidR="00EB6B30">
        <w:rPr>
          <w:rFonts w:ascii="Century Gothic" w:hAnsi="Century Gothic"/>
          <w:sz w:val="24"/>
          <w:szCs w:val="24"/>
        </w:rPr>
        <w:t>,</w:t>
      </w:r>
      <w:r w:rsidR="003C3128" w:rsidRPr="00146BE6">
        <w:rPr>
          <w:rFonts w:ascii="Century Gothic" w:hAnsi="Century Gothic"/>
          <w:sz w:val="24"/>
          <w:szCs w:val="24"/>
        </w:rPr>
        <w:t xml:space="preserve"> and it was determined that it was not time to submit a request to become certified – more work needs to be done, including contacting with a medical director.</w:t>
      </w:r>
      <w:r w:rsidR="008C790F" w:rsidRPr="00146BE6">
        <w:rPr>
          <w:rFonts w:ascii="Century Gothic" w:hAnsi="Century Gothic"/>
          <w:sz w:val="24"/>
          <w:szCs w:val="24"/>
        </w:rPr>
        <w:t xml:space="preserve">  We are now in the Learning/Exploring Cohort.  Included as part of being a CCBHC is</w:t>
      </w:r>
      <w:r w:rsidR="00EB6B30">
        <w:rPr>
          <w:rFonts w:ascii="Century Gothic" w:hAnsi="Century Gothic"/>
          <w:sz w:val="24"/>
          <w:szCs w:val="24"/>
        </w:rPr>
        <w:t xml:space="preserve"> a requirement</w:t>
      </w:r>
      <w:r w:rsidR="008C790F" w:rsidRPr="00146BE6">
        <w:rPr>
          <w:rFonts w:ascii="Century Gothic" w:hAnsi="Century Gothic"/>
          <w:sz w:val="24"/>
          <w:szCs w:val="24"/>
        </w:rPr>
        <w:t xml:space="preserve"> to accept clients regardless of ability to pay.  With the potential dramatic impact on individuals currently on the health exchange losing coverage, Passages is not yet in a position to provide care to individuals without any insurance.</w:t>
      </w:r>
      <w:r w:rsidR="00EB6B30">
        <w:rPr>
          <w:rFonts w:ascii="Century Gothic" w:hAnsi="Century Gothic"/>
          <w:sz w:val="24"/>
          <w:szCs w:val="24"/>
        </w:rPr>
        <w:t xml:space="preserve">  A potential Medical Director is considering the appointment.</w:t>
      </w:r>
    </w:p>
    <w:p w14:paraId="141981ED" w14:textId="77777777" w:rsidR="008C790F" w:rsidRPr="00146BE6" w:rsidRDefault="008C790F" w:rsidP="003C3128">
      <w:pPr>
        <w:ind w:left="360"/>
        <w:rPr>
          <w:rFonts w:ascii="Century Gothic" w:hAnsi="Century Gothic"/>
          <w:sz w:val="24"/>
          <w:szCs w:val="24"/>
        </w:rPr>
      </w:pPr>
    </w:p>
    <w:p w14:paraId="7DCC6BD0" w14:textId="4CF54BB7" w:rsidR="008C790F" w:rsidRPr="00146BE6" w:rsidRDefault="008C790F" w:rsidP="00CE40E4">
      <w:pPr>
        <w:pStyle w:val="ListParagraph"/>
        <w:numPr>
          <w:ilvl w:val="0"/>
          <w:numId w:val="20"/>
        </w:numPr>
        <w:rPr>
          <w:rFonts w:ascii="Century Gothic" w:hAnsi="Century Gothic"/>
          <w:sz w:val="24"/>
          <w:szCs w:val="24"/>
        </w:rPr>
      </w:pPr>
      <w:r w:rsidRPr="00146BE6">
        <w:rPr>
          <w:rFonts w:ascii="Century Gothic" w:hAnsi="Century Gothic"/>
          <w:sz w:val="24"/>
          <w:szCs w:val="24"/>
        </w:rPr>
        <w:t>THIRD AMENDMENT TO THE BYLAWS</w:t>
      </w:r>
    </w:p>
    <w:p w14:paraId="6C8B72AB" w14:textId="4E30745F" w:rsidR="008C790F" w:rsidRPr="00146BE6" w:rsidRDefault="00011ADF" w:rsidP="008C790F">
      <w:pPr>
        <w:pStyle w:val="ListParagraph"/>
        <w:ind w:left="360"/>
        <w:rPr>
          <w:rFonts w:ascii="Century Gothic" w:hAnsi="Century Gothic"/>
          <w:sz w:val="24"/>
          <w:szCs w:val="24"/>
        </w:rPr>
      </w:pPr>
      <w:r>
        <w:rPr>
          <w:rFonts w:ascii="Century Gothic" w:hAnsi="Century Gothic"/>
          <w:sz w:val="24"/>
          <w:szCs w:val="24"/>
        </w:rPr>
        <w:t xml:space="preserve">In July, 2025, the </w:t>
      </w:r>
      <w:r w:rsidR="008C790F" w:rsidRPr="00146BE6">
        <w:rPr>
          <w:rFonts w:ascii="Century Gothic" w:hAnsi="Century Gothic"/>
          <w:sz w:val="24"/>
          <w:szCs w:val="24"/>
        </w:rPr>
        <w:t xml:space="preserve"> Board had passed the Third Amendment to the Bylaws, however, there is a correction required.  The number of members of the Board should be 11 not 10</w:t>
      </w:r>
      <w:r>
        <w:rPr>
          <w:rFonts w:ascii="Century Gothic" w:hAnsi="Century Gothic"/>
          <w:sz w:val="24"/>
          <w:szCs w:val="24"/>
        </w:rPr>
        <w:t xml:space="preserve">, </w:t>
      </w:r>
      <w:r w:rsidR="008C790F" w:rsidRPr="00146BE6">
        <w:rPr>
          <w:rFonts w:ascii="Century Gothic" w:hAnsi="Century Gothic"/>
          <w:sz w:val="24"/>
          <w:szCs w:val="24"/>
        </w:rPr>
        <w:t>the optimal number should be 9 not 8</w:t>
      </w:r>
      <w:r>
        <w:rPr>
          <w:rFonts w:ascii="Century Gothic" w:hAnsi="Century Gothic"/>
          <w:sz w:val="24"/>
          <w:szCs w:val="24"/>
        </w:rPr>
        <w:t xml:space="preserve">, and </w:t>
      </w:r>
      <w:r w:rsidR="00EB6B30">
        <w:rPr>
          <w:rFonts w:ascii="Century Gothic" w:hAnsi="Century Gothic"/>
          <w:sz w:val="24"/>
          <w:szCs w:val="24"/>
        </w:rPr>
        <w:t xml:space="preserve">the goal is to fill 9 positions not 8. </w:t>
      </w:r>
      <w:r w:rsidR="008C790F" w:rsidRPr="00146BE6">
        <w:rPr>
          <w:rFonts w:ascii="Century Gothic" w:hAnsi="Century Gothic"/>
          <w:sz w:val="24"/>
          <w:szCs w:val="24"/>
        </w:rPr>
        <w:t xml:space="preserve">The Board approved the corrections. </w:t>
      </w:r>
    </w:p>
    <w:p w14:paraId="16886847" w14:textId="77777777" w:rsidR="00D60CA8" w:rsidRPr="00146BE6" w:rsidRDefault="00D60CA8" w:rsidP="00D60CA8">
      <w:pPr>
        <w:ind w:left="720"/>
        <w:rPr>
          <w:rFonts w:ascii="Century Gothic" w:hAnsi="Century Gothic"/>
          <w:sz w:val="24"/>
          <w:szCs w:val="24"/>
        </w:rPr>
      </w:pPr>
    </w:p>
    <w:p w14:paraId="51251EF4" w14:textId="3F23E646" w:rsidR="0048096D" w:rsidRPr="00146BE6" w:rsidRDefault="0048096D">
      <w:pPr>
        <w:rPr>
          <w:rFonts w:ascii="Century Gothic" w:hAnsi="Century Gothic"/>
          <w:sz w:val="24"/>
          <w:szCs w:val="24"/>
          <w:u w:val="single"/>
        </w:rPr>
      </w:pPr>
      <w:r w:rsidRPr="00146BE6">
        <w:rPr>
          <w:rFonts w:ascii="Century Gothic" w:hAnsi="Century Gothic"/>
          <w:sz w:val="24"/>
          <w:szCs w:val="24"/>
          <w:u w:val="single"/>
        </w:rPr>
        <w:t>NEW BUSINESS</w:t>
      </w:r>
    </w:p>
    <w:p w14:paraId="4A7B6EA4" w14:textId="348CE09D" w:rsidR="00BD622F" w:rsidRPr="00146BE6" w:rsidRDefault="00BD622F" w:rsidP="00BD622F">
      <w:pPr>
        <w:pStyle w:val="ListParagraph"/>
        <w:numPr>
          <w:ilvl w:val="0"/>
          <w:numId w:val="12"/>
        </w:numPr>
        <w:rPr>
          <w:rFonts w:ascii="Century Gothic" w:hAnsi="Century Gothic"/>
          <w:sz w:val="24"/>
          <w:szCs w:val="24"/>
        </w:rPr>
      </w:pPr>
      <w:r w:rsidRPr="00146BE6">
        <w:rPr>
          <w:rFonts w:ascii="Century Gothic" w:hAnsi="Century Gothic"/>
          <w:sz w:val="24"/>
          <w:szCs w:val="24"/>
        </w:rPr>
        <w:t>FEDERAL LEGISLATION RELATING TO CHANGES IN MEDICAID REGULATIONS</w:t>
      </w:r>
    </w:p>
    <w:p w14:paraId="28A2A465" w14:textId="144A5DBC" w:rsidR="00C4791C" w:rsidRPr="00146BE6" w:rsidRDefault="008C790F" w:rsidP="00C4791C">
      <w:pPr>
        <w:ind w:left="720"/>
        <w:rPr>
          <w:rFonts w:ascii="Century Gothic" w:hAnsi="Century Gothic"/>
          <w:sz w:val="24"/>
          <w:szCs w:val="24"/>
        </w:rPr>
      </w:pPr>
      <w:r w:rsidRPr="00146BE6">
        <w:rPr>
          <w:rFonts w:ascii="Century Gothic" w:hAnsi="Century Gothic"/>
          <w:sz w:val="24"/>
          <w:szCs w:val="24"/>
        </w:rPr>
        <w:t xml:space="preserve">Becky provided the Board with an update on how the </w:t>
      </w:r>
      <w:r w:rsidR="00CE40E4">
        <w:rPr>
          <w:rFonts w:ascii="Century Gothic" w:hAnsi="Century Gothic"/>
          <w:sz w:val="24"/>
          <w:szCs w:val="24"/>
        </w:rPr>
        <w:t>One Big Beautiful Bill (OBBB)</w:t>
      </w:r>
      <w:r w:rsidRPr="00146BE6">
        <w:rPr>
          <w:rFonts w:ascii="Century Gothic" w:hAnsi="Century Gothic"/>
          <w:sz w:val="24"/>
          <w:szCs w:val="24"/>
        </w:rPr>
        <w:t xml:space="preserve"> may impact Passages Medicaid clients.  The work requirement allows for an exception</w:t>
      </w:r>
      <w:r w:rsidR="00EB6B30">
        <w:rPr>
          <w:rFonts w:ascii="Century Gothic" w:hAnsi="Century Gothic"/>
          <w:sz w:val="24"/>
          <w:szCs w:val="24"/>
        </w:rPr>
        <w:t>,</w:t>
      </w:r>
      <w:r w:rsidRPr="00146BE6">
        <w:rPr>
          <w:rFonts w:ascii="Century Gothic" w:hAnsi="Century Gothic"/>
          <w:sz w:val="24"/>
          <w:szCs w:val="24"/>
        </w:rPr>
        <w:t xml:space="preserve"> but clients may not be able to fill out the required documents.  Previously, individuals had to renew their Medicaid enrollment yearly and it will now be required every six months.  Passages is working to train staff to be Navigators who will be able to assist clients in </w:t>
      </w:r>
      <w:r w:rsidRPr="00146BE6">
        <w:rPr>
          <w:rFonts w:ascii="Century Gothic" w:hAnsi="Century Gothic"/>
          <w:sz w:val="24"/>
          <w:szCs w:val="24"/>
        </w:rPr>
        <w:lastRenderedPageBreak/>
        <w:t xml:space="preserve">meeting these documentation requirements.  The Board suggested opportunities might be available for clients to meet the work requirement </w:t>
      </w:r>
      <w:r w:rsidR="00EB6B30">
        <w:rPr>
          <w:rFonts w:ascii="Century Gothic" w:hAnsi="Century Gothic"/>
          <w:sz w:val="24"/>
          <w:szCs w:val="24"/>
        </w:rPr>
        <w:t xml:space="preserve">that allows </w:t>
      </w:r>
      <w:r w:rsidRPr="00146BE6">
        <w:rPr>
          <w:rFonts w:ascii="Century Gothic" w:hAnsi="Century Gothic"/>
          <w:sz w:val="24"/>
          <w:szCs w:val="24"/>
        </w:rPr>
        <w:t xml:space="preserve">community service by providing </w:t>
      </w:r>
      <w:r w:rsidR="00146BE6" w:rsidRPr="00146BE6">
        <w:rPr>
          <w:rFonts w:ascii="Century Gothic" w:hAnsi="Century Gothic"/>
          <w:sz w:val="24"/>
          <w:szCs w:val="24"/>
        </w:rPr>
        <w:t>peer services for each other.  Becky will keep the Board apprised of any changes affecting Passages.</w:t>
      </w:r>
    </w:p>
    <w:p w14:paraId="002A2EBC" w14:textId="0B5778B4" w:rsidR="00B60A7F" w:rsidRDefault="00B60A7F" w:rsidP="00C4791C">
      <w:pPr>
        <w:ind w:left="720"/>
        <w:rPr>
          <w:rFonts w:ascii="Century Gothic" w:hAnsi="Century Gothic"/>
          <w:sz w:val="24"/>
          <w:szCs w:val="24"/>
        </w:rPr>
      </w:pPr>
    </w:p>
    <w:p w14:paraId="1FE6C736" w14:textId="77777777" w:rsidR="00EB6B30" w:rsidRDefault="00EB6B30" w:rsidP="00C4791C">
      <w:pPr>
        <w:ind w:left="720"/>
        <w:rPr>
          <w:rFonts w:ascii="Century Gothic" w:hAnsi="Century Gothic"/>
          <w:sz w:val="24"/>
          <w:szCs w:val="24"/>
        </w:rPr>
      </w:pPr>
    </w:p>
    <w:p w14:paraId="713BC197" w14:textId="77777777" w:rsidR="00EB6B30" w:rsidRPr="00146BE6" w:rsidRDefault="00EB6B30" w:rsidP="00C4791C">
      <w:pPr>
        <w:ind w:left="720"/>
        <w:rPr>
          <w:rFonts w:ascii="Century Gothic" w:hAnsi="Century Gothic"/>
          <w:sz w:val="24"/>
          <w:szCs w:val="24"/>
        </w:rPr>
      </w:pPr>
    </w:p>
    <w:p w14:paraId="35BE3B5A" w14:textId="5D63EBD1" w:rsidR="00B60A7F" w:rsidRPr="00146BE6" w:rsidRDefault="004F3B3B" w:rsidP="00B60A7F">
      <w:pPr>
        <w:rPr>
          <w:rFonts w:ascii="Century Gothic" w:hAnsi="Century Gothic"/>
          <w:sz w:val="24"/>
          <w:szCs w:val="24"/>
        </w:rPr>
      </w:pPr>
      <w:r w:rsidRPr="00146BE6">
        <w:rPr>
          <w:rFonts w:ascii="Century Gothic" w:hAnsi="Century Gothic"/>
          <w:sz w:val="24"/>
          <w:szCs w:val="24"/>
        </w:rPr>
        <w:t>B</w:t>
      </w:r>
      <w:r w:rsidR="00B60A7F" w:rsidRPr="00146BE6">
        <w:rPr>
          <w:rFonts w:ascii="Century Gothic" w:hAnsi="Century Gothic"/>
          <w:sz w:val="24"/>
          <w:szCs w:val="24"/>
        </w:rPr>
        <w:t>.</w:t>
      </w:r>
      <w:r w:rsidR="00B60A7F" w:rsidRPr="00146BE6">
        <w:rPr>
          <w:rFonts w:ascii="Century Gothic" w:hAnsi="Century Gothic"/>
          <w:sz w:val="24"/>
          <w:szCs w:val="24"/>
        </w:rPr>
        <w:tab/>
      </w:r>
      <w:r w:rsidR="00146BE6" w:rsidRPr="00146BE6">
        <w:rPr>
          <w:rFonts w:ascii="Century Gothic" w:hAnsi="Century Gothic"/>
          <w:sz w:val="24"/>
          <w:szCs w:val="24"/>
        </w:rPr>
        <w:t>2026 SELF-CARE FAIR</w:t>
      </w:r>
    </w:p>
    <w:p w14:paraId="12469B01" w14:textId="4D8B5846" w:rsidR="00E03893" w:rsidRPr="00146BE6" w:rsidRDefault="00146BE6" w:rsidP="00E03893">
      <w:pPr>
        <w:ind w:left="720"/>
        <w:rPr>
          <w:rFonts w:ascii="Century Gothic" w:hAnsi="Century Gothic"/>
          <w:sz w:val="24"/>
          <w:szCs w:val="24"/>
        </w:rPr>
      </w:pPr>
      <w:r w:rsidRPr="00146BE6">
        <w:rPr>
          <w:rFonts w:ascii="Century Gothic" w:hAnsi="Century Gothic"/>
          <w:sz w:val="24"/>
          <w:szCs w:val="24"/>
        </w:rPr>
        <w:t>With the construction and changes to the first floor, that space will no longer be available for the self-care fair.  The Passages Outreach Coordinator has been in touch with Spokane County Interstate Fair staff to begin exploring utilization of the fairgrounds for the Self-Care Fair.  The Board discussed its central location and public transportation availability.</w:t>
      </w:r>
    </w:p>
    <w:p w14:paraId="66734B96" w14:textId="77777777" w:rsidR="00AD54DE" w:rsidRPr="00146BE6" w:rsidRDefault="00AD54DE" w:rsidP="00E03893">
      <w:pPr>
        <w:ind w:left="720"/>
        <w:rPr>
          <w:rFonts w:ascii="Century Gothic" w:hAnsi="Century Gothic"/>
          <w:sz w:val="24"/>
          <w:szCs w:val="24"/>
        </w:rPr>
      </w:pPr>
    </w:p>
    <w:p w14:paraId="3A882753" w14:textId="52DF556B" w:rsidR="00AD54DE" w:rsidRPr="00146BE6" w:rsidRDefault="00E06BC1" w:rsidP="0021024E">
      <w:pPr>
        <w:rPr>
          <w:rFonts w:ascii="Century Gothic" w:hAnsi="Century Gothic"/>
          <w:sz w:val="24"/>
          <w:szCs w:val="24"/>
        </w:rPr>
      </w:pPr>
      <w:r w:rsidRPr="00146BE6">
        <w:rPr>
          <w:rFonts w:ascii="Century Gothic" w:hAnsi="Century Gothic"/>
          <w:sz w:val="24"/>
          <w:szCs w:val="24"/>
        </w:rPr>
        <w:t>C</w:t>
      </w:r>
      <w:r w:rsidR="0021024E" w:rsidRPr="00146BE6">
        <w:rPr>
          <w:rFonts w:ascii="Century Gothic" w:hAnsi="Century Gothic"/>
          <w:sz w:val="24"/>
          <w:szCs w:val="24"/>
        </w:rPr>
        <w:t>.</w:t>
      </w:r>
      <w:r w:rsidR="0021024E" w:rsidRPr="00146BE6">
        <w:rPr>
          <w:rFonts w:ascii="Century Gothic" w:hAnsi="Century Gothic"/>
          <w:sz w:val="24"/>
          <w:szCs w:val="24"/>
        </w:rPr>
        <w:tab/>
      </w:r>
      <w:r w:rsidR="00146BE6" w:rsidRPr="00146BE6">
        <w:rPr>
          <w:rFonts w:ascii="Century Gothic" w:hAnsi="Century Gothic"/>
          <w:sz w:val="24"/>
          <w:szCs w:val="24"/>
        </w:rPr>
        <w:t>2026 MEETING DATES</w:t>
      </w:r>
    </w:p>
    <w:p w14:paraId="6ED3CE63" w14:textId="77777777" w:rsidR="00146BE6" w:rsidRPr="00146BE6" w:rsidRDefault="00146BE6" w:rsidP="00E03893">
      <w:pPr>
        <w:ind w:left="720"/>
        <w:rPr>
          <w:rFonts w:ascii="Century Gothic" w:hAnsi="Century Gothic"/>
          <w:sz w:val="24"/>
          <w:szCs w:val="24"/>
        </w:rPr>
      </w:pPr>
      <w:r w:rsidRPr="00146BE6">
        <w:rPr>
          <w:rFonts w:ascii="Century Gothic" w:hAnsi="Century Gothic"/>
          <w:sz w:val="24"/>
          <w:szCs w:val="24"/>
        </w:rPr>
        <w:t>Becky indicated that for 2026, she would like the Board to consider moving the meeting dates to the 2</w:t>
      </w:r>
      <w:r w:rsidRPr="00146BE6">
        <w:rPr>
          <w:rFonts w:ascii="Century Gothic" w:hAnsi="Century Gothic"/>
          <w:sz w:val="24"/>
          <w:szCs w:val="24"/>
          <w:vertAlign w:val="superscript"/>
        </w:rPr>
        <w:t>nd</w:t>
      </w:r>
      <w:r w:rsidRPr="00146BE6">
        <w:rPr>
          <w:rFonts w:ascii="Century Gothic" w:hAnsi="Century Gothic"/>
          <w:sz w:val="24"/>
          <w:szCs w:val="24"/>
        </w:rPr>
        <w:t xml:space="preserve"> month of the quarter and to the 2</w:t>
      </w:r>
      <w:r w:rsidRPr="00146BE6">
        <w:rPr>
          <w:rFonts w:ascii="Century Gothic" w:hAnsi="Century Gothic"/>
          <w:sz w:val="24"/>
          <w:szCs w:val="24"/>
          <w:vertAlign w:val="superscript"/>
        </w:rPr>
        <w:t>nd</w:t>
      </w:r>
      <w:r w:rsidRPr="00146BE6">
        <w:rPr>
          <w:rFonts w:ascii="Century Gothic" w:hAnsi="Century Gothic"/>
          <w:sz w:val="24"/>
          <w:szCs w:val="24"/>
        </w:rPr>
        <w:t xml:space="preserve"> week rather than the 4</w:t>
      </w:r>
      <w:r w:rsidRPr="00146BE6">
        <w:rPr>
          <w:rFonts w:ascii="Century Gothic" w:hAnsi="Century Gothic"/>
          <w:sz w:val="24"/>
          <w:szCs w:val="24"/>
          <w:vertAlign w:val="superscript"/>
        </w:rPr>
        <w:t>th</w:t>
      </w:r>
      <w:r w:rsidRPr="00146BE6">
        <w:rPr>
          <w:rFonts w:ascii="Century Gothic" w:hAnsi="Century Gothic"/>
          <w:sz w:val="24"/>
          <w:szCs w:val="24"/>
        </w:rPr>
        <w:t xml:space="preserve"> week.  The schedule would be:</w:t>
      </w:r>
    </w:p>
    <w:p w14:paraId="294E76DA" w14:textId="77777777" w:rsidR="00146BE6" w:rsidRPr="00146BE6" w:rsidRDefault="00146BE6" w:rsidP="00E03893">
      <w:pPr>
        <w:ind w:left="720"/>
        <w:rPr>
          <w:rFonts w:ascii="Century Gothic" w:hAnsi="Century Gothic"/>
          <w:sz w:val="24"/>
          <w:szCs w:val="24"/>
        </w:rPr>
      </w:pPr>
    </w:p>
    <w:p w14:paraId="12764E5A" w14:textId="00E69B98" w:rsidR="00146BE6" w:rsidRPr="00146BE6" w:rsidRDefault="00146BE6" w:rsidP="00E03893">
      <w:pPr>
        <w:ind w:left="720"/>
        <w:rPr>
          <w:rFonts w:ascii="Century Gothic" w:hAnsi="Century Gothic"/>
          <w:sz w:val="24"/>
          <w:szCs w:val="24"/>
        </w:rPr>
      </w:pPr>
      <w:r w:rsidRPr="00146BE6">
        <w:rPr>
          <w:rFonts w:ascii="Century Gothic" w:hAnsi="Century Gothic"/>
          <w:sz w:val="24"/>
          <w:szCs w:val="24"/>
        </w:rPr>
        <w:t>February – email update to the Board</w:t>
      </w:r>
      <w:r w:rsidR="00EB6B30">
        <w:rPr>
          <w:rFonts w:ascii="Century Gothic" w:hAnsi="Century Gothic"/>
          <w:sz w:val="24"/>
          <w:szCs w:val="24"/>
        </w:rPr>
        <w:t xml:space="preserve"> the week of February 9</w:t>
      </w:r>
      <w:r w:rsidR="00EB6B30" w:rsidRPr="00EB6B30">
        <w:rPr>
          <w:rFonts w:ascii="Century Gothic" w:hAnsi="Century Gothic"/>
          <w:sz w:val="24"/>
          <w:szCs w:val="24"/>
          <w:vertAlign w:val="superscript"/>
        </w:rPr>
        <w:t>th</w:t>
      </w:r>
      <w:r w:rsidR="00EB6B30">
        <w:rPr>
          <w:rFonts w:ascii="Century Gothic" w:hAnsi="Century Gothic"/>
          <w:sz w:val="24"/>
          <w:szCs w:val="24"/>
        </w:rPr>
        <w:t xml:space="preserve"> </w:t>
      </w:r>
    </w:p>
    <w:p w14:paraId="1515377B" w14:textId="3062246E" w:rsidR="00146BE6" w:rsidRPr="00146BE6" w:rsidRDefault="00146BE6" w:rsidP="00E03893">
      <w:pPr>
        <w:ind w:left="720"/>
        <w:rPr>
          <w:rFonts w:ascii="Century Gothic" w:hAnsi="Century Gothic"/>
          <w:sz w:val="24"/>
          <w:szCs w:val="24"/>
        </w:rPr>
      </w:pPr>
      <w:r w:rsidRPr="00146BE6">
        <w:rPr>
          <w:rFonts w:ascii="Century Gothic" w:hAnsi="Century Gothic"/>
          <w:sz w:val="24"/>
          <w:szCs w:val="24"/>
        </w:rPr>
        <w:t>May – hybrid in person and virtual meeting</w:t>
      </w:r>
      <w:r w:rsidR="00EB6B30">
        <w:rPr>
          <w:rFonts w:ascii="Century Gothic" w:hAnsi="Century Gothic"/>
          <w:sz w:val="24"/>
          <w:szCs w:val="24"/>
        </w:rPr>
        <w:t xml:space="preserve"> – May 14, 2026</w:t>
      </w:r>
    </w:p>
    <w:p w14:paraId="3BC56FC5" w14:textId="61E2A973" w:rsidR="00146BE6" w:rsidRPr="00146BE6" w:rsidRDefault="00146BE6" w:rsidP="00E03893">
      <w:pPr>
        <w:ind w:left="720"/>
        <w:rPr>
          <w:rFonts w:ascii="Century Gothic" w:hAnsi="Century Gothic"/>
          <w:sz w:val="24"/>
          <w:szCs w:val="24"/>
        </w:rPr>
      </w:pPr>
      <w:r w:rsidRPr="00146BE6">
        <w:rPr>
          <w:rFonts w:ascii="Century Gothic" w:hAnsi="Century Gothic"/>
          <w:sz w:val="24"/>
          <w:szCs w:val="24"/>
        </w:rPr>
        <w:t>August – email update to the Board</w:t>
      </w:r>
      <w:r w:rsidR="00EB6B30">
        <w:rPr>
          <w:rFonts w:ascii="Century Gothic" w:hAnsi="Century Gothic"/>
          <w:sz w:val="24"/>
          <w:szCs w:val="24"/>
        </w:rPr>
        <w:t xml:space="preserve"> the week of August 10</w:t>
      </w:r>
      <w:r w:rsidR="00EB6B30" w:rsidRPr="00EB6B30">
        <w:rPr>
          <w:rFonts w:ascii="Century Gothic" w:hAnsi="Century Gothic"/>
          <w:sz w:val="24"/>
          <w:szCs w:val="24"/>
          <w:vertAlign w:val="superscript"/>
        </w:rPr>
        <w:t>th</w:t>
      </w:r>
      <w:r w:rsidR="00EB6B30">
        <w:rPr>
          <w:rFonts w:ascii="Century Gothic" w:hAnsi="Century Gothic"/>
          <w:sz w:val="24"/>
          <w:szCs w:val="24"/>
        </w:rPr>
        <w:t xml:space="preserve"> </w:t>
      </w:r>
    </w:p>
    <w:p w14:paraId="56D716C3" w14:textId="4FEDF8AE" w:rsidR="00146BE6" w:rsidRPr="00146BE6" w:rsidRDefault="00146BE6" w:rsidP="00E03893">
      <w:pPr>
        <w:ind w:left="720"/>
        <w:rPr>
          <w:rFonts w:ascii="Century Gothic" w:hAnsi="Century Gothic"/>
          <w:sz w:val="24"/>
          <w:szCs w:val="24"/>
        </w:rPr>
      </w:pPr>
      <w:r w:rsidRPr="00146BE6">
        <w:rPr>
          <w:rFonts w:ascii="Century Gothic" w:hAnsi="Century Gothic"/>
          <w:sz w:val="24"/>
          <w:szCs w:val="24"/>
        </w:rPr>
        <w:t xml:space="preserve">November – hybrid in person and virtual meeting </w:t>
      </w:r>
      <w:r w:rsidR="00EB6B30">
        <w:rPr>
          <w:rFonts w:ascii="Century Gothic" w:hAnsi="Century Gothic"/>
          <w:sz w:val="24"/>
          <w:szCs w:val="24"/>
        </w:rPr>
        <w:t>– November 12, 2026</w:t>
      </w:r>
    </w:p>
    <w:p w14:paraId="2540EC07" w14:textId="568C88B8" w:rsidR="00FF1DEF" w:rsidRPr="00146BE6" w:rsidRDefault="00FF1DEF" w:rsidP="00146BE6">
      <w:pPr>
        <w:ind w:left="720"/>
        <w:rPr>
          <w:rFonts w:ascii="Century Gothic" w:hAnsi="Century Gothic"/>
          <w:sz w:val="24"/>
          <w:szCs w:val="24"/>
        </w:rPr>
      </w:pPr>
    </w:p>
    <w:p w14:paraId="25B9CDF4" w14:textId="54737F21" w:rsidR="00146BE6" w:rsidRPr="00146BE6" w:rsidRDefault="00146BE6" w:rsidP="00146BE6">
      <w:pPr>
        <w:ind w:left="720"/>
        <w:rPr>
          <w:rFonts w:ascii="Century Gothic" w:hAnsi="Century Gothic"/>
          <w:sz w:val="24"/>
          <w:szCs w:val="24"/>
        </w:rPr>
      </w:pPr>
      <w:r w:rsidRPr="00146BE6">
        <w:rPr>
          <w:rFonts w:ascii="Century Gothic" w:hAnsi="Century Gothic"/>
          <w:sz w:val="24"/>
          <w:szCs w:val="24"/>
        </w:rPr>
        <w:t>The Board approved these changes.  Invites will  come out early in 2026.</w:t>
      </w:r>
    </w:p>
    <w:p w14:paraId="5445056A" w14:textId="77777777" w:rsidR="00D87D61" w:rsidRPr="00146BE6" w:rsidRDefault="00D87D61" w:rsidP="00E03893">
      <w:pPr>
        <w:ind w:left="720"/>
        <w:rPr>
          <w:rFonts w:ascii="Century Gothic" w:hAnsi="Century Gothic"/>
          <w:sz w:val="24"/>
          <w:szCs w:val="24"/>
        </w:rPr>
      </w:pPr>
    </w:p>
    <w:p w14:paraId="4B984A05" w14:textId="77777777" w:rsidR="00E942D4" w:rsidRPr="00146BE6" w:rsidRDefault="00E942D4">
      <w:pPr>
        <w:rPr>
          <w:rFonts w:ascii="Century Gothic" w:hAnsi="Century Gothic"/>
          <w:sz w:val="24"/>
          <w:szCs w:val="24"/>
        </w:rPr>
      </w:pPr>
    </w:p>
    <w:p w14:paraId="2A68A545" w14:textId="424AD348" w:rsidR="00264564" w:rsidRPr="00146BE6" w:rsidRDefault="00AF13CA">
      <w:pPr>
        <w:rPr>
          <w:rFonts w:ascii="Century Gothic" w:hAnsi="Century Gothic"/>
          <w:sz w:val="24"/>
          <w:szCs w:val="24"/>
        </w:rPr>
      </w:pPr>
      <w:r w:rsidRPr="00146BE6">
        <w:rPr>
          <w:rFonts w:ascii="Century Gothic" w:hAnsi="Century Gothic"/>
          <w:sz w:val="24"/>
          <w:szCs w:val="24"/>
        </w:rPr>
        <w:t xml:space="preserve">Submitted by: </w:t>
      </w:r>
    </w:p>
    <w:p w14:paraId="7DB9E02E" w14:textId="77777777" w:rsidR="00AF13CA" w:rsidRPr="00146BE6" w:rsidRDefault="00AF13CA">
      <w:pPr>
        <w:rPr>
          <w:rFonts w:ascii="Century Gothic" w:hAnsi="Century Gothic"/>
          <w:sz w:val="24"/>
          <w:szCs w:val="24"/>
        </w:rPr>
      </w:pPr>
    </w:p>
    <w:p w14:paraId="0A918BA8" w14:textId="0CA772EB" w:rsidR="00264564" w:rsidRPr="00146BE6" w:rsidRDefault="00264564">
      <w:pPr>
        <w:rPr>
          <w:rFonts w:ascii="Century Gothic" w:hAnsi="Century Gothic"/>
          <w:sz w:val="24"/>
          <w:szCs w:val="24"/>
        </w:rPr>
      </w:pPr>
    </w:p>
    <w:p w14:paraId="0EF04E68" w14:textId="2D82D44D" w:rsidR="00264564" w:rsidRPr="00146BE6" w:rsidRDefault="00264564">
      <w:pPr>
        <w:rPr>
          <w:rFonts w:ascii="Century Gothic" w:hAnsi="Century Gothic"/>
          <w:b/>
          <w:sz w:val="24"/>
          <w:szCs w:val="24"/>
        </w:rPr>
      </w:pPr>
      <w:r w:rsidRPr="00146BE6">
        <w:rPr>
          <w:rFonts w:ascii="Century Gothic" w:hAnsi="Century Gothic"/>
          <w:b/>
          <w:sz w:val="24"/>
          <w:szCs w:val="24"/>
        </w:rPr>
        <w:t>_</w:t>
      </w:r>
      <w:r w:rsidR="00536C1D" w:rsidRPr="00146BE6">
        <w:rPr>
          <w:rFonts w:ascii="Century Gothic" w:hAnsi="Century Gothic"/>
          <w:b/>
          <w:sz w:val="24"/>
          <w:szCs w:val="24"/>
        </w:rPr>
        <w:t>______________________________</w:t>
      </w:r>
      <w:r w:rsidR="00C57F24" w:rsidRPr="00146BE6">
        <w:rPr>
          <w:rFonts w:ascii="Century Gothic" w:hAnsi="Century Gothic"/>
          <w:b/>
          <w:sz w:val="24"/>
          <w:szCs w:val="24"/>
        </w:rPr>
        <w:t>___________</w:t>
      </w:r>
      <w:r w:rsidR="00536C1D" w:rsidRPr="00146BE6">
        <w:rPr>
          <w:rFonts w:ascii="Century Gothic" w:hAnsi="Century Gothic"/>
          <w:b/>
          <w:sz w:val="24"/>
          <w:szCs w:val="24"/>
        </w:rPr>
        <w:tab/>
        <w:t>______________</w:t>
      </w:r>
      <w:r w:rsidR="00536C1D" w:rsidRPr="00146BE6">
        <w:rPr>
          <w:rFonts w:ascii="Century Gothic" w:hAnsi="Century Gothic"/>
          <w:b/>
          <w:sz w:val="24"/>
          <w:szCs w:val="24"/>
        </w:rPr>
        <w:tab/>
      </w:r>
    </w:p>
    <w:p w14:paraId="1BCAEA6E" w14:textId="02AF8D4A" w:rsidR="00264564" w:rsidRPr="00146BE6" w:rsidRDefault="00536C1D">
      <w:pPr>
        <w:rPr>
          <w:rFonts w:ascii="Century Gothic" w:hAnsi="Century Gothic"/>
          <w:sz w:val="24"/>
          <w:szCs w:val="24"/>
        </w:rPr>
      </w:pPr>
      <w:r w:rsidRPr="00146BE6">
        <w:rPr>
          <w:rFonts w:ascii="Century Gothic" w:hAnsi="Century Gothic"/>
          <w:sz w:val="24"/>
          <w:szCs w:val="24"/>
        </w:rPr>
        <w:t>Rebecca Hammill, Chief Executive</w:t>
      </w:r>
      <w:r w:rsidR="00264564" w:rsidRPr="00146BE6">
        <w:rPr>
          <w:rFonts w:ascii="Century Gothic" w:hAnsi="Century Gothic"/>
          <w:sz w:val="24"/>
          <w:szCs w:val="24"/>
        </w:rPr>
        <w:t xml:space="preserve"> Officer</w:t>
      </w:r>
      <w:r w:rsidR="00264564" w:rsidRPr="00146BE6">
        <w:rPr>
          <w:rFonts w:ascii="Century Gothic" w:hAnsi="Century Gothic"/>
          <w:sz w:val="24"/>
          <w:szCs w:val="24"/>
        </w:rPr>
        <w:tab/>
      </w:r>
      <w:r w:rsidR="00264564" w:rsidRPr="00146BE6">
        <w:rPr>
          <w:rFonts w:ascii="Century Gothic" w:hAnsi="Century Gothic"/>
          <w:sz w:val="24"/>
          <w:szCs w:val="24"/>
        </w:rPr>
        <w:tab/>
        <w:t>Date</w:t>
      </w:r>
    </w:p>
    <w:p w14:paraId="51242B87" w14:textId="73A6BD52" w:rsidR="00264564" w:rsidRPr="00146BE6" w:rsidRDefault="00264564">
      <w:pPr>
        <w:rPr>
          <w:rFonts w:ascii="Century Gothic" w:hAnsi="Century Gothic"/>
          <w:sz w:val="24"/>
          <w:szCs w:val="24"/>
        </w:rPr>
      </w:pPr>
    </w:p>
    <w:p w14:paraId="4FCCC890" w14:textId="3E6E2D12" w:rsidR="00264564" w:rsidRPr="00146BE6" w:rsidRDefault="00AF13CA" w:rsidP="00FF1DEF">
      <w:pPr>
        <w:rPr>
          <w:rFonts w:ascii="Century Gothic" w:hAnsi="Century Gothic"/>
          <w:sz w:val="24"/>
          <w:szCs w:val="24"/>
        </w:rPr>
      </w:pPr>
      <w:r w:rsidRPr="00146BE6">
        <w:rPr>
          <w:rFonts w:ascii="Century Gothic" w:hAnsi="Century Gothic"/>
          <w:sz w:val="24"/>
          <w:szCs w:val="24"/>
        </w:rPr>
        <w:t>Approved:</w:t>
      </w:r>
    </w:p>
    <w:p w14:paraId="2A18FBD9" w14:textId="77777777" w:rsidR="008A65DD" w:rsidRDefault="008A65DD" w:rsidP="00FF1DEF">
      <w:pPr>
        <w:rPr>
          <w:rFonts w:ascii="Century Gothic" w:hAnsi="Century Gothic"/>
          <w:sz w:val="24"/>
          <w:szCs w:val="24"/>
        </w:rPr>
      </w:pPr>
    </w:p>
    <w:p w14:paraId="0AFD0187" w14:textId="4750BDA9" w:rsidR="00146BE6" w:rsidRPr="003529D8" w:rsidRDefault="003529D8" w:rsidP="00FF1DEF">
      <w:pPr>
        <w:rPr>
          <w:rFonts w:ascii="Century Gothic" w:hAnsi="Century Gothic"/>
          <w:sz w:val="24"/>
          <w:szCs w:val="24"/>
        </w:rPr>
      </w:pPr>
      <w:r w:rsidRPr="003529D8">
        <w:rPr>
          <w:rFonts w:ascii="Script MT Bold" w:hAnsi="Script MT Bold"/>
          <w:sz w:val="36"/>
          <w:szCs w:val="36"/>
        </w:rPr>
        <w:t>Ken Isserlis</w:t>
      </w:r>
      <w:r w:rsidRPr="003529D8">
        <w:rPr>
          <w:rFonts w:ascii="Century Gothic" w:hAnsi="Century Gothic"/>
          <w:sz w:val="23"/>
          <w:szCs w:val="23"/>
        </w:rPr>
        <w:tab/>
      </w:r>
      <w:r>
        <w:rPr>
          <w:rFonts w:ascii="Century Gothic" w:hAnsi="Century Gothic"/>
          <w:sz w:val="23"/>
          <w:szCs w:val="23"/>
        </w:rPr>
        <w:tab/>
      </w:r>
      <w:r>
        <w:rPr>
          <w:rFonts w:ascii="Century Gothic" w:hAnsi="Century Gothic"/>
          <w:sz w:val="23"/>
          <w:szCs w:val="23"/>
        </w:rPr>
        <w:tab/>
      </w:r>
      <w:r>
        <w:rPr>
          <w:rFonts w:ascii="Century Gothic" w:hAnsi="Century Gothic"/>
          <w:sz w:val="23"/>
          <w:szCs w:val="23"/>
        </w:rPr>
        <w:tab/>
      </w:r>
      <w:r>
        <w:rPr>
          <w:rFonts w:ascii="Century Gothic" w:hAnsi="Century Gothic"/>
          <w:sz w:val="23"/>
          <w:szCs w:val="23"/>
        </w:rPr>
        <w:tab/>
      </w:r>
      <w:r>
        <w:rPr>
          <w:rFonts w:ascii="Century Gothic" w:hAnsi="Century Gothic"/>
          <w:sz w:val="23"/>
          <w:szCs w:val="23"/>
        </w:rPr>
        <w:tab/>
        <w:t>10-27-25</w:t>
      </w:r>
    </w:p>
    <w:p w14:paraId="506D32E4" w14:textId="071E3924" w:rsidR="0021024E" w:rsidRPr="00146BE6" w:rsidRDefault="00146BE6" w:rsidP="00FF1DEF">
      <w:pPr>
        <w:rPr>
          <w:rFonts w:ascii="Century Gothic" w:hAnsi="Century Gothic"/>
          <w:sz w:val="24"/>
          <w:szCs w:val="24"/>
        </w:rPr>
      </w:pPr>
      <w:r>
        <w:rPr>
          <w:rFonts w:ascii="Century Gothic" w:hAnsi="Century Gothic"/>
          <w:sz w:val="24"/>
          <w:szCs w:val="24"/>
        </w:rPr>
        <w:lastRenderedPageBreak/>
        <w:t>__________________________________________</w:t>
      </w:r>
      <w:r w:rsidR="00E7406C" w:rsidRPr="00146BE6">
        <w:rPr>
          <w:rFonts w:ascii="Century Gothic" w:hAnsi="Century Gothic"/>
          <w:sz w:val="24"/>
          <w:szCs w:val="24"/>
        </w:rPr>
        <w:tab/>
      </w:r>
      <w:r>
        <w:rPr>
          <w:rFonts w:ascii="Century Gothic" w:hAnsi="Century Gothic"/>
          <w:sz w:val="24"/>
          <w:szCs w:val="24"/>
        </w:rPr>
        <w:t>_________________</w:t>
      </w:r>
      <w:r w:rsidR="00ED572D" w:rsidRPr="00146BE6">
        <w:rPr>
          <w:rFonts w:ascii="Century Gothic" w:hAnsi="Century Gothic"/>
          <w:sz w:val="24"/>
          <w:szCs w:val="24"/>
        </w:rPr>
        <w:tab/>
      </w:r>
      <w:r w:rsidR="00ED572D" w:rsidRPr="00146BE6">
        <w:rPr>
          <w:rFonts w:ascii="Century Gothic" w:hAnsi="Century Gothic"/>
          <w:sz w:val="24"/>
          <w:szCs w:val="24"/>
        </w:rPr>
        <w:tab/>
      </w:r>
      <w:r w:rsidR="00ED572D" w:rsidRPr="00146BE6">
        <w:rPr>
          <w:rFonts w:ascii="Century Gothic" w:hAnsi="Century Gothic"/>
          <w:sz w:val="24"/>
          <w:szCs w:val="24"/>
        </w:rPr>
        <w:tab/>
      </w:r>
    </w:p>
    <w:p w14:paraId="62BEB693" w14:textId="23CBEF94" w:rsidR="00D622E5" w:rsidRPr="00146BE6" w:rsidRDefault="00C57F24" w:rsidP="00FF1DEF">
      <w:pPr>
        <w:rPr>
          <w:rFonts w:ascii="Century Gothic" w:hAnsi="Century Gothic"/>
          <w:sz w:val="24"/>
          <w:szCs w:val="24"/>
        </w:rPr>
      </w:pPr>
      <w:r w:rsidRPr="00146BE6">
        <w:rPr>
          <w:rFonts w:ascii="Century Gothic" w:hAnsi="Century Gothic"/>
          <w:sz w:val="24"/>
          <w:szCs w:val="24"/>
        </w:rPr>
        <w:t>Ke</w:t>
      </w:r>
      <w:r w:rsidR="00264564" w:rsidRPr="00146BE6">
        <w:rPr>
          <w:rFonts w:ascii="Century Gothic" w:hAnsi="Century Gothic"/>
          <w:sz w:val="24"/>
          <w:szCs w:val="24"/>
        </w:rPr>
        <w:t>n Isserlis, Secretary of the Board o</w:t>
      </w:r>
      <w:r w:rsidR="0021024E" w:rsidRPr="00146BE6">
        <w:rPr>
          <w:rFonts w:ascii="Century Gothic" w:hAnsi="Century Gothic"/>
          <w:sz w:val="24"/>
          <w:szCs w:val="24"/>
        </w:rPr>
        <w:t>f D</w:t>
      </w:r>
      <w:r w:rsidR="00264564" w:rsidRPr="00146BE6">
        <w:rPr>
          <w:rFonts w:ascii="Century Gothic" w:hAnsi="Century Gothic"/>
          <w:sz w:val="24"/>
          <w:szCs w:val="24"/>
        </w:rPr>
        <w:t>irectors</w:t>
      </w:r>
      <w:r w:rsidR="00264564" w:rsidRPr="00146BE6">
        <w:rPr>
          <w:rFonts w:ascii="Century Gothic" w:hAnsi="Century Gothic"/>
          <w:sz w:val="24"/>
          <w:szCs w:val="24"/>
        </w:rPr>
        <w:tab/>
        <w:t>Date</w:t>
      </w:r>
    </w:p>
    <w:sectPr w:rsidR="00D622E5" w:rsidRPr="00146BE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658E5" w14:textId="77777777" w:rsidR="00FB2B7A" w:rsidRDefault="00FB2B7A" w:rsidP="00D622E5">
      <w:r>
        <w:separator/>
      </w:r>
    </w:p>
  </w:endnote>
  <w:endnote w:type="continuationSeparator" w:id="0">
    <w:p w14:paraId="0E0917D5" w14:textId="77777777" w:rsidR="00FB2B7A" w:rsidRDefault="00FB2B7A" w:rsidP="00D6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02882" w14:textId="77777777" w:rsidR="00FB2B7A" w:rsidRDefault="00FB2B7A" w:rsidP="00D622E5">
      <w:r>
        <w:separator/>
      </w:r>
    </w:p>
  </w:footnote>
  <w:footnote w:type="continuationSeparator" w:id="0">
    <w:p w14:paraId="0BDDB759" w14:textId="77777777" w:rsidR="00FB2B7A" w:rsidRDefault="00FB2B7A" w:rsidP="00D62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A684" w14:textId="6D0DD55A" w:rsidR="000A638F" w:rsidRDefault="000A638F" w:rsidP="000A638F">
    <w:pPr>
      <w:pStyle w:val="Header"/>
      <w:jc w:val="center"/>
    </w:pPr>
    <w:r>
      <w:rPr>
        <w:noProof/>
      </w:rPr>
      <w:drawing>
        <wp:inline distT="0" distB="0" distL="0" distR="0" wp14:anchorId="34D31C69" wp14:editId="21F5AAC2">
          <wp:extent cx="1088136" cy="832104"/>
          <wp:effectExtent l="0" t="0" r="0" b="6350"/>
          <wp:docPr id="1" name="Picture 1" descr="C:\Users\bbates.PASSAGESFS\Desktop\PASSAGES_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bates.PASSAGESFS\Desktop\PASSAGES_graysc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136" cy="832104"/>
                  </a:xfrm>
                  <a:prstGeom prst="rect">
                    <a:avLst/>
                  </a:prstGeom>
                  <a:noFill/>
                  <a:ln>
                    <a:noFill/>
                  </a:ln>
                </pic:spPr>
              </pic:pic>
            </a:graphicData>
          </a:graphic>
        </wp:inline>
      </w:drawing>
    </w:r>
  </w:p>
  <w:p w14:paraId="4006D5DE" w14:textId="77777777" w:rsidR="000A638F" w:rsidRPr="000B4F06" w:rsidRDefault="000A638F" w:rsidP="000A638F">
    <w:pPr>
      <w:pStyle w:val="Header"/>
      <w:jc w:val="center"/>
      <w:rPr>
        <w:rFonts w:ascii="Century Gothic" w:hAnsi="Century Gothic"/>
        <w:sz w:val="24"/>
        <w:szCs w:val="24"/>
      </w:rPr>
    </w:pPr>
    <w:r w:rsidRPr="000B4F06">
      <w:rPr>
        <w:rFonts w:ascii="Century Gothic" w:hAnsi="Century Gothic"/>
        <w:sz w:val="24"/>
        <w:szCs w:val="24"/>
      </w:rPr>
      <w:t>Board of Directors Meeting Minutes</w:t>
    </w:r>
  </w:p>
  <w:p w14:paraId="61477D2A" w14:textId="77777777" w:rsidR="000A638F" w:rsidRPr="000B4F06" w:rsidRDefault="000A638F" w:rsidP="000A638F">
    <w:pPr>
      <w:pStyle w:val="Header"/>
      <w:jc w:val="center"/>
      <w:rPr>
        <w:rFonts w:ascii="Century Gothic" w:hAnsi="Century Gothic"/>
        <w:sz w:val="24"/>
        <w:szCs w:val="24"/>
      </w:rPr>
    </w:pPr>
  </w:p>
  <w:p w14:paraId="0E999418" w14:textId="4AE38466" w:rsidR="000A638F" w:rsidRDefault="000A638F" w:rsidP="000A638F">
    <w:pPr>
      <w:pStyle w:val="Header"/>
      <w:rPr>
        <w:rFonts w:ascii="Century Gothic" w:hAnsi="Century Gothic"/>
        <w:b/>
        <w:sz w:val="24"/>
        <w:szCs w:val="24"/>
      </w:rPr>
    </w:pPr>
    <w:r w:rsidRPr="000B4F06">
      <w:rPr>
        <w:rFonts w:ascii="Century Gothic" w:hAnsi="Century Gothic"/>
        <w:sz w:val="24"/>
        <w:szCs w:val="24"/>
      </w:rPr>
      <w:t xml:space="preserve">Date: </w:t>
    </w:r>
    <w:r w:rsidR="00320A1E">
      <w:rPr>
        <w:rFonts w:ascii="Century Gothic" w:hAnsi="Century Gothic"/>
        <w:sz w:val="24"/>
        <w:szCs w:val="24"/>
      </w:rPr>
      <w:t xml:space="preserve">October 23, </w:t>
    </w:r>
    <w:r w:rsidR="0096300A">
      <w:rPr>
        <w:rFonts w:ascii="Century Gothic" w:hAnsi="Century Gothic"/>
        <w:sz w:val="24"/>
        <w:szCs w:val="24"/>
      </w:rPr>
      <w:t>2025</w:t>
    </w:r>
    <w:r w:rsidR="0079375C">
      <w:rPr>
        <w:rFonts w:ascii="Century Gothic" w:hAnsi="Century Gothic"/>
        <w:sz w:val="24"/>
        <w:szCs w:val="24"/>
      </w:rPr>
      <w:t xml:space="preserve"> Meeting</w:t>
    </w:r>
    <w:r>
      <w:rPr>
        <w:rFonts w:ascii="Century Gothic" w:hAnsi="Century Gothic"/>
        <w:b/>
        <w:sz w:val="24"/>
        <w:szCs w:val="24"/>
      </w:rPr>
      <w:tab/>
    </w:r>
    <w:r>
      <w:rPr>
        <w:rFonts w:ascii="Century Gothic" w:hAnsi="Century Gothic"/>
        <w:b/>
        <w:sz w:val="24"/>
        <w:szCs w:val="24"/>
      </w:rPr>
      <w:tab/>
    </w:r>
    <w:r w:rsidRPr="00025B3F">
      <w:rPr>
        <w:rFonts w:ascii="Century Gothic" w:hAnsi="Century Gothic"/>
        <w:sz w:val="24"/>
        <w:szCs w:val="24"/>
      </w:rPr>
      <w:fldChar w:fldCharType="begin"/>
    </w:r>
    <w:r w:rsidRPr="00025B3F">
      <w:rPr>
        <w:rFonts w:ascii="Century Gothic" w:hAnsi="Century Gothic"/>
        <w:sz w:val="24"/>
        <w:szCs w:val="24"/>
      </w:rPr>
      <w:instrText xml:space="preserve"> PAGE  \* Arabic  \* MERGEFORMAT </w:instrText>
    </w:r>
    <w:r w:rsidRPr="00025B3F">
      <w:rPr>
        <w:rFonts w:ascii="Century Gothic" w:hAnsi="Century Gothic"/>
        <w:sz w:val="24"/>
        <w:szCs w:val="24"/>
      </w:rPr>
      <w:fldChar w:fldCharType="separate"/>
    </w:r>
    <w:r w:rsidR="0037595E">
      <w:rPr>
        <w:rFonts w:ascii="Century Gothic" w:hAnsi="Century Gothic"/>
        <w:noProof/>
        <w:sz w:val="24"/>
        <w:szCs w:val="24"/>
      </w:rPr>
      <w:t>4</w:t>
    </w:r>
    <w:r w:rsidRPr="00025B3F">
      <w:rPr>
        <w:rFonts w:ascii="Century Gothic" w:hAnsi="Century Gothic"/>
        <w:sz w:val="24"/>
        <w:szCs w:val="24"/>
      </w:rPr>
      <w:fldChar w:fldCharType="end"/>
    </w:r>
  </w:p>
  <w:p w14:paraId="715B6A7A" w14:textId="1DD062CA" w:rsidR="00D622E5" w:rsidRPr="00D622E5" w:rsidRDefault="00D622E5" w:rsidP="00D622E5">
    <w:pPr>
      <w:pStyle w:val="Header"/>
      <w:jc w:val="right"/>
      <w:rPr>
        <w:rFonts w:ascii="Century Gothic" w:hAnsi="Century Gothic"/>
        <w:sz w:val="24"/>
        <w:szCs w:val="24"/>
      </w:rPr>
    </w:pPr>
  </w:p>
  <w:p w14:paraId="35E41258" w14:textId="77777777" w:rsidR="00D622E5" w:rsidRDefault="00D62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F5D"/>
    <w:multiLevelType w:val="hybridMultilevel"/>
    <w:tmpl w:val="10584BC8"/>
    <w:lvl w:ilvl="0" w:tplc="9F200D78">
      <w:start w:val="1"/>
      <w:numFmt w:val="decimal"/>
      <w:lvlText w:val="%1)"/>
      <w:lvlJc w:val="left"/>
      <w:pPr>
        <w:ind w:left="360" w:hanging="360"/>
      </w:pPr>
      <w:rPr>
        <w:rFonts w:ascii="Century Gothic" w:hAnsi="Century Gothic"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956EAB"/>
    <w:multiLevelType w:val="hybridMultilevel"/>
    <w:tmpl w:val="EDF8FB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126D8"/>
    <w:multiLevelType w:val="hybridMultilevel"/>
    <w:tmpl w:val="4CA48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970959"/>
    <w:multiLevelType w:val="hybridMultilevel"/>
    <w:tmpl w:val="A9E424D2"/>
    <w:lvl w:ilvl="0" w:tplc="C52A78C8">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177C4"/>
    <w:multiLevelType w:val="hybridMultilevel"/>
    <w:tmpl w:val="04C8DA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30231C"/>
    <w:multiLevelType w:val="hybridMultilevel"/>
    <w:tmpl w:val="570AA7D2"/>
    <w:lvl w:ilvl="0" w:tplc="ACC6BBC0">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23D94"/>
    <w:multiLevelType w:val="hybridMultilevel"/>
    <w:tmpl w:val="150CC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E90B34"/>
    <w:multiLevelType w:val="hybridMultilevel"/>
    <w:tmpl w:val="B0AE9238"/>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FB4A5B"/>
    <w:multiLevelType w:val="hybridMultilevel"/>
    <w:tmpl w:val="A88ECDAE"/>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1517E49"/>
    <w:multiLevelType w:val="hybridMultilevel"/>
    <w:tmpl w:val="F626BE54"/>
    <w:lvl w:ilvl="0" w:tplc="B4A0F8F8">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6220D2"/>
    <w:multiLevelType w:val="hybridMultilevel"/>
    <w:tmpl w:val="AF9A1216"/>
    <w:lvl w:ilvl="0" w:tplc="3F40E2BA">
      <w:start w:val="6"/>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240797"/>
    <w:multiLevelType w:val="hybridMultilevel"/>
    <w:tmpl w:val="0430F4FC"/>
    <w:lvl w:ilvl="0" w:tplc="CAB4038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B860B6"/>
    <w:multiLevelType w:val="hybridMultilevel"/>
    <w:tmpl w:val="128AAE7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3" w15:restartNumberingAfterBreak="0">
    <w:nsid w:val="5129520E"/>
    <w:multiLevelType w:val="hybridMultilevel"/>
    <w:tmpl w:val="C66A72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ABF2A2C"/>
    <w:multiLevelType w:val="hybridMultilevel"/>
    <w:tmpl w:val="DD862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597F1C"/>
    <w:multiLevelType w:val="multilevel"/>
    <w:tmpl w:val="37EE10D0"/>
    <w:styleLink w:val="CurrentList1"/>
    <w:lvl w:ilvl="0">
      <w:start w:val="1"/>
      <w:numFmt w:val="upperLetter"/>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61F4CF9"/>
    <w:multiLevelType w:val="hybridMultilevel"/>
    <w:tmpl w:val="457AE5A4"/>
    <w:lvl w:ilvl="0" w:tplc="49BC2A22">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E83C4B"/>
    <w:multiLevelType w:val="hybridMultilevel"/>
    <w:tmpl w:val="D3FE6532"/>
    <w:lvl w:ilvl="0" w:tplc="FF86460E">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FE1225"/>
    <w:multiLevelType w:val="hybridMultilevel"/>
    <w:tmpl w:val="5F3620D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1511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3445963">
    <w:abstractNumId w:val="6"/>
  </w:num>
  <w:num w:numId="3" w16cid:durableId="459223717">
    <w:abstractNumId w:val="0"/>
  </w:num>
  <w:num w:numId="4" w16cid:durableId="1128862977">
    <w:abstractNumId w:val="12"/>
  </w:num>
  <w:num w:numId="5" w16cid:durableId="1297756134">
    <w:abstractNumId w:val="18"/>
  </w:num>
  <w:num w:numId="6" w16cid:durableId="1016999749">
    <w:abstractNumId w:val="11"/>
  </w:num>
  <w:num w:numId="7" w16cid:durableId="1088696717">
    <w:abstractNumId w:val="17"/>
  </w:num>
  <w:num w:numId="8" w16cid:durableId="778137969">
    <w:abstractNumId w:val="2"/>
  </w:num>
  <w:num w:numId="9" w16cid:durableId="2083410939">
    <w:abstractNumId w:val="10"/>
  </w:num>
  <w:num w:numId="10" w16cid:durableId="663707691">
    <w:abstractNumId w:val="3"/>
  </w:num>
  <w:num w:numId="11" w16cid:durableId="2138064283">
    <w:abstractNumId w:val="1"/>
  </w:num>
  <w:num w:numId="12" w16cid:durableId="602037913">
    <w:abstractNumId w:val="9"/>
  </w:num>
  <w:num w:numId="13" w16cid:durableId="1286885603">
    <w:abstractNumId w:val="7"/>
  </w:num>
  <w:num w:numId="14" w16cid:durableId="878975527">
    <w:abstractNumId w:val="15"/>
  </w:num>
  <w:num w:numId="15" w16cid:durableId="1742871943">
    <w:abstractNumId w:val="4"/>
  </w:num>
  <w:num w:numId="16" w16cid:durableId="354157124">
    <w:abstractNumId w:val="5"/>
  </w:num>
  <w:num w:numId="17" w16cid:durableId="817115405">
    <w:abstractNumId w:val="13"/>
  </w:num>
  <w:num w:numId="18" w16cid:durableId="1070466407">
    <w:abstractNumId w:val="14"/>
  </w:num>
  <w:num w:numId="19" w16cid:durableId="1260484359">
    <w:abstractNumId w:val="8"/>
  </w:num>
  <w:num w:numId="20" w16cid:durableId="14815078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2E5"/>
    <w:rsid w:val="00007592"/>
    <w:rsid w:val="00011ADF"/>
    <w:rsid w:val="00016652"/>
    <w:rsid w:val="00025B3F"/>
    <w:rsid w:val="0002649D"/>
    <w:rsid w:val="0005013E"/>
    <w:rsid w:val="00053504"/>
    <w:rsid w:val="00083C72"/>
    <w:rsid w:val="000865CC"/>
    <w:rsid w:val="000A638F"/>
    <w:rsid w:val="000B4F06"/>
    <w:rsid w:val="000B7A46"/>
    <w:rsid w:val="000C6799"/>
    <w:rsid w:val="000D0195"/>
    <w:rsid w:val="000F2E79"/>
    <w:rsid w:val="000F60C1"/>
    <w:rsid w:val="00113B16"/>
    <w:rsid w:val="00146BE6"/>
    <w:rsid w:val="00170BE1"/>
    <w:rsid w:val="00171628"/>
    <w:rsid w:val="00197D1D"/>
    <w:rsid w:val="001E2CCB"/>
    <w:rsid w:val="001F2D69"/>
    <w:rsid w:val="0021024E"/>
    <w:rsid w:val="00235327"/>
    <w:rsid w:val="0024705B"/>
    <w:rsid w:val="00252126"/>
    <w:rsid w:val="00257A20"/>
    <w:rsid w:val="00264564"/>
    <w:rsid w:val="00267F0E"/>
    <w:rsid w:val="00286CE3"/>
    <w:rsid w:val="002959D3"/>
    <w:rsid w:val="002D563A"/>
    <w:rsid w:val="002D5B27"/>
    <w:rsid w:val="002D791B"/>
    <w:rsid w:val="002F77D4"/>
    <w:rsid w:val="00311940"/>
    <w:rsid w:val="00320A1E"/>
    <w:rsid w:val="00334F7E"/>
    <w:rsid w:val="003436E5"/>
    <w:rsid w:val="003529D8"/>
    <w:rsid w:val="00366343"/>
    <w:rsid w:val="003754FE"/>
    <w:rsid w:val="0037595E"/>
    <w:rsid w:val="00382F6D"/>
    <w:rsid w:val="0038513C"/>
    <w:rsid w:val="00391659"/>
    <w:rsid w:val="003935FF"/>
    <w:rsid w:val="003A473C"/>
    <w:rsid w:val="003C3128"/>
    <w:rsid w:val="003C3352"/>
    <w:rsid w:val="003E7BEB"/>
    <w:rsid w:val="003E7CB1"/>
    <w:rsid w:val="00412614"/>
    <w:rsid w:val="00433B70"/>
    <w:rsid w:val="00444F31"/>
    <w:rsid w:val="0048096D"/>
    <w:rsid w:val="00497E64"/>
    <w:rsid w:val="004B0DFD"/>
    <w:rsid w:val="004B77E3"/>
    <w:rsid w:val="004C2176"/>
    <w:rsid w:val="004D3104"/>
    <w:rsid w:val="004F3B3B"/>
    <w:rsid w:val="005077C5"/>
    <w:rsid w:val="00521887"/>
    <w:rsid w:val="00536C1D"/>
    <w:rsid w:val="005533E3"/>
    <w:rsid w:val="00562884"/>
    <w:rsid w:val="00564780"/>
    <w:rsid w:val="005747C3"/>
    <w:rsid w:val="005966F6"/>
    <w:rsid w:val="005A2BF0"/>
    <w:rsid w:val="005C2FC9"/>
    <w:rsid w:val="005F38BC"/>
    <w:rsid w:val="005F5C53"/>
    <w:rsid w:val="00621451"/>
    <w:rsid w:val="00654655"/>
    <w:rsid w:val="0067276F"/>
    <w:rsid w:val="00677BDF"/>
    <w:rsid w:val="00681DA3"/>
    <w:rsid w:val="006C17CE"/>
    <w:rsid w:val="006E1A7A"/>
    <w:rsid w:val="00714C42"/>
    <w:rsid w:val="00714DD2"/>
    <w:rsid w:val="00724533"/>
    <w:rsid w:val="00732807"/>
    <w:rsid w:val="007345B4"/>
    <w:rsid w:val="00734C11"/>
    <w:rsid w:val="00753B77"/>
    <w:rsid w:val="00757B23"/>
    <w:rsid w:val="00766F95"/>
    <w:rsid w:val="00775C70"/>
    <w:rsid w:val="007824BE"/>
    <w:rsid w:val="0079375C"/>
    <w:rsid w:val="007D032F"/>
    <w:rsid w:val="007D37EB"/>
    <w:rsid w:val="007D4418"/>
    <w:rsid w:val="007E26EB"/>
    <w:rsid w:val="00804163"/>
    <w:rsid w:val="00815DFD"/>
    <w:rsid w:val="008228DE"/>
    <w:rsid w:val="00824305"/>
    <w:rsid w:val="00832D5C"/>
    <w:rsid w:val="008365E6"/>
    <w:rsid w:val="008426A0"/>
    <w:rsid w:val="00845FF9"/>
    <w:rsid w:val="00846C86"/>
    <w:rsid w:val="00863F83"/>
    <w:rsid w:val="00883A45"/>
    <w:rsid w:val="008902DC"/>
    <w:rsid w:val="008A2145"/>
    <w:rsid w:val="008A65DD"/>
    <w:rsid w:val="008C790F"/>
    <w:rsid w:val="008D4BDC"/>
    <w:rsid w:val="008D697C"/>
    <w:rsid w:val="008D7200"/>
    <w:rsid w:val="008E6D4A"/>
    <w:rsid w:val="008F11C2"/>
    <w:rsid w:val="008F130A"/>
    <w:rsid w:val="008F41EF"/>
    <w:rsid w:val="008F474E"/>
    <w:rsid w:val="0090102E"/>
    <w:rsid w:val="00906ADD"/>
    <w:rsid w:val="009419D3"/>
    <w:rsid w:val="009451AD"/>
    <w:rsid w:val="00951229"/>
    <w:rsid w:val="0096300A"/>
    <w:rsid w:val="00967E51"/>
    <w:rsid w:val="00982775"/>
    <w:rsid w:val="009864AF"/>
    <w:rsid w:val="009A716A"/>
    <w:rsid w:val="009B4AE3"/>
    <w:rsid w:val="009D5A75"/>
    <w:rsid w:val="009E1D74"/>
    <w:rsid w:val="00A073BB"/>
    <w:rsid w:val="00A11A01"/>
    <w:rsid w:val="00A13E35"/>
    <w:rsid w:val="00A14A60"/>
    <w:rsid w:val="00A34442"/>
    <w:rsid w:val="00A350FA"/>
    <w:rsid w:val="00A5337E"/>
    <w:rsid w:val="00A6635B"/>
    <w:rsid w:val="00A67C4F"/>
    <w:rsid w:val="00A80424"/>
    <w:rsid w:val="00AA271A"/>
    <w:rsid w:val="00AA7332"/>
    <w:rsid w:val="00AB3040"/>
    <w:rsid w:val="00AC0848"/>
    <w:rsid w:val="00AC3881"/>
    <w:rsid w:val="00AD54DE"/>
    <w:rsid w:val="00AD761C"/>
    <w:rsid w:val="00AE14CA"/>
    <w:rsid w:val="00AE633C"/>
    <w:rsid w:val="00AF13CA"/>
    <w:rsid w:val="00AF4A19"/>
    <w:rsid w:val="00B10BEF"/>
    <w:rsid w:val="00B207C8"/>
    <w:rsid w:val="00B42E44"/>
    <w:rsid w:val="00B60A7F"/>
    <w:rsid w:val="00B6139D"/>
    <w:rsid w:val="00B803C1"/>
    <w:rsid w:val="00BB062D"/>
    <w:rsid w:val="00BB3F82"/>
    <w:rsid w:val="00BC01F7"/>
    <w:rsid w:val="00BD0804"/>
    <w:rsid w:val="00BD35F4"/>
    <w:rsid w:val="00BD50BE"/>
    <w:rsid w:val="00BD622F"/>
    <w:rsid w:val="00C166BA"/>
    <w:rsid w:val="00C2185C"/>
    <w:rsid w:val="00C41269"/>
    <w:rsid w:val="00C4672F"/>
    <w:rsid w:val="00C4791C"/>
    <w:rsid w:val="00C57F24"/>
    <w:rsid w:val="00C618B4"/>
    <w:rsid w:val="00C63A3F"/>
    <w:rsid w:val="00C919EC"/>
    <w:rsid w:val="00C945FD"/>
    <w:rsid w:val="00CA5341"/>
    <w:rsid w:val="00CB6764"/>
    <w:rsid w:val="00CC195E"/>
    <w:rsid w:val="00CE40E4"/>
    <w:rsid w:val="00D1054F"/>
    <w:rsid w:val="00D12829"/>
    <w:rsid w:val="00D14DBA"/>
    <w:rsid w:val="00D60CA8"/>
    <w:rsid w:val="00D622E5"/>
    <w:rsid w:val="00D82E63"/>
    <w:rsid w:val="00D873AF"/>
    <w:rsid w:val="00D87D61"/>
    <w:rsid w:val="00DC52B5"/>
    <w:rsid w:val="00DF0986"/>
    <w:rsid w:val="00E03893"/>
    <w:rsid w:val="00E04C8E"/>
    <w:rsid w:val="00E06BC1"/>
    <w:rsid w:val="00E207E3"/>
    <w:rsid w:val="00E40881"/>
    <w:rsid w:val="00E43254"/>
    <w:rsid w:val="00E440C9"/>
    <w:rsid w:val="00E513F6"/>
    <w:rsid w:val="00E54FD9"/>
    <w:rsid w:val="00E56E6E"/>
    <w:rsid w:val="00E7406C"/>
    <w:rsid w:val="00E942D4"/>
    <w:rsid w:val="00EB6B30"/>
    <w:rsid w:val="00EC267B"/>
    <w:rsid w:val="00ED572D"/>
    <w:rsid w:val="00EE65A2"/>
    <w:rsid w:val="00EF1CB2"/>
    <w:rsid w:val="00EF768D"/>
    <w:rsid w:val="00F1241A"/>
    <w:rsid w:val="00F12E09"/>
    <w:rsid w:val="00F1357F"/>
    <w:rsid w:val="00F32EA5"/>
    <w:rsid w:val="00F34D5C"/>
    <w:rsid w:val="00F35C57"/>
    <w:rsid w:val="00F64F67"/>
    <w:rsid w:val="00F756A4"/>
    <w:rsid w:val="00F7596B"/>
    <w:rsid w:val="00F75A72"/>
    <w:rsid w:val="00F85982"/>
    <w:rsid w:val="00F86F25"/>
    <w:rsid w:val="00F9081E"/>
    <w:rsid w:val="00F9104A"/>
    <w:rsid w:val="00F94EFE"/>
    <w:rsid w:val="00F9691F"/>
    <w:rsid w:val="00FB2B7A"/>
    <w:rsid w:val="00FF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B60A7"/>
  <w15:chartTrackingRefBased/>
  <w15:docId w15:val="{8DEC9370-EE24-40FE-BB45-EE7A3080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145"/>
  </w:style>
  <w:style w:type="paragraph" w:styleId="Heading3">
    <w:name w:val="heading 3"/>
    <w:basedOn w:val="Normal"/>
    <w:link w:val="Heading3Char"/>
    <w:uiPriority w:val="9"/>
    <w:semiHidden/>
    <w:unhideWhenUsed/>
    <w:qFormat/>
    <w:rsid w:val="00171628"/>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2E5"/>
    <w:pPr>
      <w:tabs>
        <w:tab w:val="center" w:pos="4680"/>
        <w:tab w:val="right" w:pos="9360"/>
      </w:tabs>
    </w:pPr>
  </w:style>
  <w:style w:type="character" w:customStyle="1" w:styleId="HeaderChar">
    <w:name w:val="Header Char"/>
    <w:basedOn w:val="DefaultParagraphFont"/>
    <w:link w:val="Header"/>
    <w:uiPriority w:val="99"/>
    <w:rsid w:val="00D622E5"/>
  </w:style>
  <w:style w:type="paragraph" w:styleId="Footer">
    <w:name w:val="footer"/>
    <w:basedOn w:val="Normal"/>
    <w:link w:val="FooterChar"/>
    <w:uiPriority w:val="99"/>
    <w:unhideWhenUsed/>
    <w:rsid w:val="00D622E5"/>
    <w:pPr>
      <w:tabs>
        <w:tab w:val="center" w:pos="4680"/>
        <w:tab w:val="right" w:pos="9360"/>
      </w:tabs>
    </w:pPr>
  </w:style>
  <w:style w:type="character" w:customStyle="1" w:styleId="FooterChar">
    <w:name w:val="Footer Char"/>
    <w:basedOn w:val="DefaultParagraphFont"/>
    <w:link w:val="Footer"/>
    <w:uiPriority w:val="99"/>
    <w:rsid w:val="00D622E5"/>
  </w:style>
  <w:style w:type="paragraph" w:styleId="ListParagraph">
    <w:name w:val="List Paragraph"/>
    <w:basedOn w:val="Normal"/>
    <w:uiPriority w:val="34"/>
    <w:qFormat/>
    <w:rsid w:val="007D4418"/>
    <w:pPr>
      <w:ind w:left="720"/>
      <w:contextualSpacing/>
    </w:pPr>
  </w:style>
  <w:style w:type="paragraph" w:styleId="BodyText">
    <w:name w:val="Body Text"/>
    <w:basedOn w:val="Normal"/>
    <w:link w:val="BodyTextChar"/>
    <w:semiHidden/>
    <w:rsid w:val="00171628"/>
    <w:pPr>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17162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71628"/>
    <w:rPr>
      <w:rFonts w:ascii="Times New Roman" w:hAnsi="Times New Roman" w:cs="Times New Roman"/>
      <w:b/>
      <w:bCs/>
      <w:sz w:val="27"/>
      <w:szCs w:val="27"/>
    </w:rPr>
  </w:style>
  <w:style w:type="character" w:styleId="Hyperlink">
    <w:name w:val="Hyperlink"/>
    <w:basedOn w:val="DefaultParagraphFont"/>
    <w:uiPriority w:val="99"/>
    <w:semiHidden/>
    <w:unhideWhenUsed/>
    <w:rsid w:val="00171628"/>
    <w:rPr>
      <w:color w:val="0563C1"/>
      <w:u w:val="single"/>
    </w:rPr>
  </w:style>
  <w:style w:type="numbering" w:customStyle="1" w:styleId="CurrentList1">
    <w:name w:val="Current List1"/>
    <w:uiPriority w:val="99"/>
    <w:rsid w:val="003E7CB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80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4B67C-6527-49EF-BD36-B58500856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1184</Words>
  <Characters>6284</Characters>
  <Application>Microsoft Office Word</Application>
  <DocSecurity>0</DocSecurity>
  <Lines>148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maike</dc:creator>
  <cp:keywords/>
  <dc:description/>
  <cp:lastModifiedBy>Becky Hammill</cp:lastModifiedBy>
  <cp:revision>5</cp:revision>
  <dcterms:created xsi:type="dcterms:W3CDTF">2025-10-27T17:40:00Z</dcterms:created>
  <dcterms:modified xsi:type="dcterms:W3CDTF">2026-01-08T19:33:00Z</dcterms:modified>
</cp:coreProperties>
</file>