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4DCBEE" w14:textId="77777777" w:rsidR="00B810DD" w:rsidRPr="00D82DF7" w:rsidRDefault="00B810DD" w:rsidP="00393ED8"/>
    <w:p w14:paraId="5B956A56" w14:textId="77777777" w:rsidR="00B810DD" w:rsidRPr="00D82DF7" w:rsidRDefault="00B810DD" w:rsidP="0041393E"/>
    <w:p w14:paraId="0E1D4F45" w14:textId="77777777" w:rsidR="00B810DD" w:rsidRPr="00D82DF7" w:rsidRDefault="00B810DD" w:rsidP="00393ED8">
      <w:r w:rsidRPr="00D82DF7">
        <w:t>A.</w:t>
      </w:r>
      <w:r w:rsidRPr="00D82DF7">
        <w:tab/>
      </w:r>
      <w:r w:rsidRPr="00D82DF7">
        <w:rPr>
          <w:b/>
        </w:rPr>
        <w:t>PURPOSE</w:t>
      </w:r>
    </w:p>
    <w:p w14:paraId="1576BE5F" w14:textId="77777777" w:rsidR="00B810DD" w:rsidRPr="00D82DF7" w:rsidRDefault="00B810DD" w:rsidP="00393ED8">
      <w:pPr>
        <w:ind w:left="720"/>
      </w:pPr>
    </w:p>
    <w:p w14:paraId="0771EDC0" w14:textId="77777777" w:rsidR="00B810DD" w:rsidRPr="00D82DF7" w:rsidRDefault="00B810DD" w:rsidP="00393ED8">
      <w:pPr>
        <w:ind w:left="720"/>
        <w:rPr>
          <w:u w:val="single"/>
        </w:rPr>
      </w:pPr>
      <w:r w:rsidRPr="00D82DF7">
        <w:rPr>
          <w:u w:val="single"/>
        </w:rPr>
        <w:t xml:space="preserve">Primary Functions </w:t>
      </w:r>
    </w:p>
    <w:p w14:paraId="38BA8ACF" w14:textId="37846589" w:rsidR="0075072D" w:rsidRPr="00D82DF7" w:rsidRDefault="00B810DD" w:rsidP="00393ED8">
      <w:pPr>
        <w:pStyle w:val="BodyText"/>
        <w:ind w:left="720" w:right="247"/>
        <w:rPr>
          <w:rFonts w:ascii="Century Gothic" w:hAnsi="Century Gothic"/>
          <w:sz w:val="24"/>
          <w:szCs w:val="24"/>
        </w:rPr>
      </w:pPr>
      <w:r w:rsidRPr="00D82DF7">
        <w:rPr>
          <w:rFonts w:ascii="Century Gothic" w:hAnsi="Century Gothic"/>
          <w:sz w:val="24"/>
          <w:szCs w:val="24"/>
        </w:rPr>
        <w:t>The Northeast Family, Youth and System Partner Roundtable (NE FYSPRT) provides a centralized forum for families, youth, system partners, and communities.  NE FYSPRT strengthens resources by providing community-based approaches to address the individual behavioral health needs of children, youth</w:t>
      </w:r>
      <w:r w:rsidR="00481DCE" w:rsidRPr="00D82DF7">
        <w:rPr>
          <w:rFonts w:ascii="Century Gothic" w:hAnsi="Century Gothic"/>
          <w:sz w:val="24"/>
          <w:szCs w:val="24"/>
        </w:rPr>
        <w:t>,</w:t>
      </w:r>
      <w:r w:rsidRPr="00D82DF7">
        <w:rPr>
          <w:rFonts w:ascii="Century Gothic" w:hAnsi="Century Gothic"/>
          <w:sz w:val="24"/>
          <w:szCs w:val="24"/>
        </w:rPr>
        <w:t xml:space="preserve"> and families. NE FYSPRT leverages the experience and expertise of all participants dedicated to building effective</w:t>
      </w:r>
      <w:r w:rsidR="0075072D" w:rsidRPr="00D82DF7">
        <w:rPr>
          <w:rFonts w:ascii="Century Gothic" w:hAnsi="Century Gothic"/>
          <w:sz w:val="24"/>
          <w:szCs w:val="24"/>
        </w:rPr>
        <w:t xml:space="preserve"> behavioral health services. </w:t>
      </w:r>
      <w:r w:rsidR="00481DCE" w:rsidRPr="00D82DF7">
        <w:rPr>
          <w:rFonts w:ascii="Century Gothic" w:hAnsi="Century Gothic"/>
          <w:sz w:val="24"/>
          <w:szCs w:val="24"/>
        </w:rPr>
        <w:t xml:space="preserve">The NE FYSPRT </w:t>
      </w:r>
      <w:r w:rsidRPr="00D82DF7">
        <w:rPr>
          <w:rFonts w:ascii="Century Gothic" w:hAnsi="Century Gothic"/>
          <w:sz w:val="24"/>
          <w:szCs w:val="24"/>
        </w:rPr>
        <w:t>assesses</w:t>
      </w:r>
      <w:r w:rsidR="00481DCE" w:rsidRPr="00D82DF7">
        <w:rPr>
          <w:rFonts w:ascii="Century Gothic" w:hAnsi="Century Gothic"/>
          <w:sz w:val="24"/>
          <w:szCs w:val="24"/>
        </w:rPr>
        <w:t xml:space="preserve"> and discusses</w:t>
      </w:r>
      <w:r w:rsidRPr="00D82DF7">
        <w:rPr>
          <w:rFonts w:ascii="Century Gothic" w:hAnsi="Century Gothic"/>
          <w:sz w:val="24"/>
          <w:szCs w:val="24"/>
        </w:rPr>
        <w:t xml:space="preserve"> the needs of </w:t>
      </w:r>
      <w:r w:rsidR="0075072D" w:rsidRPr="00D82DF7">
        <w:rPr>
          <w:rFonts w:ascii="Century Gothic" w:hAnsi="Century Gothic"/>
          <w:sz w:val="24"/>
          <w:szCs w:val="24"/>
        </w:rPr>
        <w:t xml:space="preserve">multiple communities, including rural and urban, </w:t>
      </w:r>
      <w:r w:rsidRPr="00D82DF7">
        <w:rPr>
          <w:rFonts w:ascii="Century Gothic" w:hAnsi="Century Gothic"/>
          <w:sz w:val="24"/>
          <w:szCs w:val="24"/>
        </w:rPr>
        <w:t xml:space="preserve">and develops projects and networks to help address the identified needs </w:t>
      </w:r>
      <w:r w:rsidR="0075072D" w:rsidRPr="00D82DF7">
        <w:rPr>
          <w:rFonts w:ascii="Century Gothic" w:hAnsi="Century Gothic"/>
          <w:sz w:val="24"/>
          <w:szCs w:val="24"/>
        </w:rPr>
        <w:t>of these communities.</w:t>
      </w:r>
      <w:r w:rsidRPr="00D82DF7">
        <w:rPr>
          <w:rFonts w:ascii="Century Gothic" w:hAnsi="Century Gothic"/>
          <w:sz w:val="24"/>
          <w:szCs w:val="24"/>
        </w:rPr>
        <w:t xml:space="preserve"> </w:t>
      </w:r>
    </w:p>
    <w:p w14:paraId="676BF98B" w14:textId="77777777" w:rsidR="0075072D" w:rsidRPr="00D82DF7" w:rsidRDefault="0075072D" w:rsidP="00393ED8">
      <w:pPr>
        <w:pStyle w:val="BodyText"/>
        <w:ind w:left="720" w:right="247"/>
        <w:rPr>
          <w:rFonts w:ascii="Century Gothic" w:hAnsi="Century Gothic"/>
          <w:sz w:val="24"/>
          <w:szCs w:val="24"/>
        </w:rPr>
      </w:pPr>
    </w:p>
    <w:p w14:paraId="34513B3D" w14:textId="77777777" w:rsidR="00B810DD" w:rsidRPr="00D82DF7" w:rsidRDefault="0075072D" w:rsidP="00393ED8">
      <w:pPr>
        <w:pStyle w:val="BodyText"/>
        <w:ind w:left="720" w:right="247"/>
        <w:rPr>
          <w:rFonts w:ascii="Century Gothic" w:hAnsi="Century Gothic"/>
          <w:sz w:val="24"/>
          <w:szCs w:val="24"/>
        </w:rPr>
      </w:pPr>
      <w:r w:rsidRPr="00D82DF7">
        <w:rPr>
          <w:rFonts w:ascii="Century Gothic" w:hAnsi="Century Gothic"/>
          <w:sz w:val="24"/>
          <w:szCs w:val="24"/>
        </w:rPr>
        <w:t>NE</w:t>
      </w:r>
      <w:r w:rsidR="00B810DD" w:rsidRPr="00D82DF7">
        <w:rPr>
          <w:rFonts w:ascii="Century Gothic" w:hAnsi="Century Gothic"/>
          <w:sz w:val="24"/>
          <w:szCs w:val="24"/>
        </w:rPr>
        <w:t xml:space="preserve"> FYSPRT report</w:t>
      </w:r>
      <w:r w:rsidRPr="00D82DF7">
        <w:rPr>
          <w:rFonts w:ascii="Century Gothic" w:hAnsi="Century Gothic"/>
          <w:sz w:val="24"/>
          <w:szCs w:val="24"/>
        </w:rPr>
        <w:t>s</w:t>
      </w:r>
      <w:r w:rsidR="00B810DD" w:rsidRPr="00D82DF7">
        <w:rPr>
          <w:rFonts w:ascii="Century Gothic" w:hAnsi="Century Gothic"/>
          <w:sz w:val="24"/>
          <w:szCs w:val="24"/>
        </w:rPr>
        <w:t xml:space="preserve"> to the Statewide FYSPRT on challenges and successes of the region. </w:t>
      </w:r>
      <w:r w:rsidRPr="00D82DF7">
        <w:rPr>
          <w:rFonts w:ascii="Century Gothic" w:hAnsi="Century Gothic"/>
          <w:sz w:val="24"/>
          <w:szCs w:val="24"/>
        </w:rPr>
        <w:t xml:space="preserve"> NE</w:t>
      </w:r>
      <w:r w:rsidR="00B810DD" w:rsidRPr="00D82DF7">
        <w:rPr>
          <w:rFonts w:ascii="Century Gothic" w:hAnsi="Century Gothic"/>
          <w:sz w:val="24"/>
          <w:szCs w:val="24"/>
        </w:rPr>
        <w:t xml:space="preserve"> FYSPRT will uphold the Systems of Care (SOC) principles regionally. </w:t>
      </w:r>
      <w:r w:rsidRPr="00D82DF7">
        <w:rPr>
          <w:rFonts w:ascii="Century Gothic" w:hAnsi="Century Gothic"/>
          <w:sz w:val="24"/>
          <w:szCs w:val="24"/>
        </w:rPr>
        <w:t>NE</w:t>
      </w:r>
      <w:r w:rsidR="00B810DD" w:rsidRPr="00D82DF7">
        <w:rPr>
          <w:rFonts w:ascii="Century Gothic" w:hAnsi="Century Gothic"/>
          <w:sz w:val="24"/>
          <w:szCs w:val="24"/>
        </w:rPr>
        <w:t xml:space="preserve"> FYSPRT members will:</w:t>
      </w:r>
    </w:p>
    <w:p w14:paraId="2B5A62A9" w14:textId="77777777" w:rsidR="00B810DD" w:rsidRPr="00D82DF7" w:rsidRDefault="00B810DD" w:rsidP="00393ED8">
      <w:pPr>
        <w:pStyle w:val="ListParagraph"/>
        <w:numPr>
          <w:ilvl w:val="0"/>
          <w:numId w:val="2"/>
        </w:numPr>
        <w:tabs>
          <w:tab w:val="left" w:pos="921"/>
        </w:tabs>
        <w:spacing w:before="0"/>
        <w:ind w:left="1440"/>
        <w:rPr>
          <w:rFonts w:ascii="Century Gothic" w:hAnsi="Century Gothic"/>
          <w:sz w:val="24"/>
          <w:szCs w:val="24"/>
        </w:rPr>
      </w:pPr>
      <w:r w:rsidRPr="00D82DF7">
        <w:rPr>
          <w:rFonts w:ascii="Century Gothic" w:hAnsi="Century Gothic"/>
          <w:sz w:val="24"/>
          <w:szCs w:val="24"/>
        </w:rPr>
        <w:t xml:space="preserve">Infuse </w:t>
      </w:r>
      <w:r w:rsidR="0075072D" w:rsidRPr="00D82DF7">
        <w:rPr>
          <w:rFonts w:ascii="Century Gothic" w:hAnsi="Century Gothic"/>
          <w:sz w:val="24"/>
          <w:szCs w:val="24"/>
        </w:rPr>
        <w:t>systems of care</w:t>
      </w:r>
      <w:r w:rsidRPr="00D82DF7">
        <w:rPr>
          <w:rFonts w:ascii="Century Gothic" w:hAnsi="Century Gothic"/>
          <w:sz w:val="24"/>
          <w:szCs w:val="24"/>
        </w:rPr>
        <w:t xml:space="preserve"> values in all child</w:t>
      </w:r>
      <w:r w:rsidR="00393ED8" w:rsidRPr="00D82DF7">
        <w:rPr>
          <w:rFonts w:ascii="Century Gothic" w:hAnsi="Century Gothic"/>
          <w:sz w:val="24"/>
          <w:szCs w:val="24"/>
        </w:rPr>
        <w:t>ren</w:t>
      </w:r>
      <w:r w:rsidR="0075072D" w:rsidRPr="00D82DF7">
        <w:rPr>
          <w:rFonts w:ascii="Century Gothic" w:hAnsi="Century Gothic"/>
          <w:sz w:val="24"/>
          <w:szCs w:val="24"/>
        </w:rPr>
        <w:t>/youth</w:t>
      </w:r>
      <w:r w:rsidRPr="00D82DF7">
        <w:rPr>
          <w:rFonts w:ascii="Century Gothic" w:hAnsi="Century Gothic"/>
          <w:sz w:val="24"/>
          <w:szCs w:val="24"/>
        </w:rPr>
        <w:t>-serving</w:t>
      </w:r>
      <w:r w:rsidRPr="00D82DF7">
        <w:rPr>
          <w:rFonts w:ascii="Century Gothic" w:hAnsi="Century Gothic"/>
          <w:spacing w:val="-7"/>
          <w:sz w:val="24"/>
          <w:szCs w:val="24"/>
        </w:rPr>
        <w:t xml:space="preserve"> </w:t>
      </w:r>
      <w:r w:rsidRPr="00D82DF7">
        <w:rPr>
          <w:rFonts w:ascii="Century Gothic" w:hAnsi="Century Gothic"/>
          <w:sz w:val="24"/>
          <w:szCs w:val="24"/>
        </w:rPr>
        <w:t>systems.</w:t>
      </w:r>
    </w:p>
    <w:p w14:paraId="4587BC85" w14:textId="77777777" w:rsidR="00B810DD" w:rsidRPr="00D82DF7" w:rsidRDefault="00B810DD" w:rsidP="00393ED8">
      <w:pPr>
        <w:pStyle w:val="ListParagraph"/>
        <w:numPr>
          <w:ilvl w:val="0"/>
          <w:numId w:val="2"/>
        </w:numPr>
        <w:tabs>
          <w:tab w:val="left" w:pos="921"/>
        </w:tabs>
        <w:spacing w:before="0"/>
        <w:ind w:left="1440"/>
        <w:rPr>
          <w:rFonts w:ascii="Century Gothic" w:hAnsi="Century Gothic"/>
          <w:sz w:val="24"/>
          <w:szCs w:val="24"/>
        </w:rPr>
      </w:pPr>
      <w:r w:rsidRPr="00D82DF7">
        <w:rPr>
          <w:rFonts w:ascii="Century Gothic" w:hAnsi="Century Gothic"/>
          <w:sz w:val="24"/>
          <w:szCs w:val="24"/>
        </w:rPr>
        <w:t>Expand and sustain effective leadership roles for families, youth, and system</w:t>
      </w:r>
      <w:r w:rsidRPr="00D82DF7">
        <w:rPr>
          <w:rFonts w:ascii="Century Gothic" w:hAnsi="Century Gothic"/>
          <w:spacing w:val="-14"/>
          <w:sz w:val="24"/>
          <w:szCs w:val="24"/>
        </w:rPr>
        <w:t xml:space="preserve"> </w:t>
      </w:r>
      <w:r w:rsidRPr="00D82DF7">
        <w:rPr>
          <w:rFonts w:ascii="Century Gothic" w:hAnsi="Century Gothic"/>
          <w:sz w:val="24"/>
          <w:szCs w:val="24"/>
        </w:rPr>
        <w:t>partners.</w:t>
      </w:r>
    </w:p>
    <w:p w14:paraId="03580CF7" w14:textId="77777777" w:rsidR="00B810DD" w:rsidRPr="00D82DF7" w:rsidRDefault="00B810DD" w:rsidP="00393ED8">
      <w:pPr>
        <w:pStyle w:val="ListParagraph"/>
        <w:numPr>
          <w:ilvl w:val="0"/>
          <w:numId w:val="2"/>
        </w:numPr>
        <w:tabs>
          <w:tab w:val="left" w:pos="921"/>
        </w:tabs>
        <w:spacing w:before="0"/>
        <w:ind w:left="1440"/>
        <w:rPr>
          <w:rFonts w:ascii="Century Gothic" w:hAnsi="Century Gothic"/>
          <w:sz w:val="24"/>
          <w:szCs w:val="24"/>
        </w:rPr>
      </w:pPr>
      <w:r w:rsidRPr="00D82DF7">
        <w:rPr>
          <w:rFonts w:ascii="Century Gothic" w:hAnsi="Century Gothic"/>
          <w:sz w:val="24"/>
          <w:szCs w:val="24"/>
        </w:rPr>
        <w:t>Improve/expand outreach by utilizing local</w:t>
      </w:r>
      <w:r w:rsidRPr="00D82DF7">
        <w:rPr>
          <w:rFonts w:ascii="Century Gothic" w:hAnsi="Century Gothic"/>
          <w:spacing w:val="-10"/>
          <w:sz w:val="24"/>
          <w:szCs w:val="24"/>
        </w:rPr>
        <w:t xml:space="preserve"> </w:t>
      </w:r>
      <w:r w:rsidRPr="00D82DF7">
        <w:rPr>
          <w:rFonts w:ascii="Century Gothic" w:hAnsi="Century Gothic"/>
          <w:sz w:val="24"/>
          <w:szCs w:val="24"/>
        </w:rPr>
        <w:t>resources.</w:t>
      </w:r>
    </w:p>
    <w:p w14:paraId="63F6209E" w14:textId="77777777" w:rsidR="00B810DD" w:rsidRPr="00D82DF7" w:rsidRDefault="00B810DD" w:rsidP="00393ED8">
      <w:pPr>
        <w:pStyle w:val="ListParagraph"/>
        <w:numPr>
          <w:ilvl w:val="0"/>
          <w:numId w:val="2"/>
        </w:numPr>
        <w:tabs>
          <w:tab w:val="left" w:pos="921"/>
        </w:tabs>
        <w:spacing w:before="0"/>
        <w:ind w:left="1440"/>
        <w:rPr>
          <w:rFonts w:ascii="Century Gothic" w:hAnsi="Century Gothic"/>
          <w:sz w:val="24"/>
          <w:szCs w:val="24"/>
        </w:rPr>
      </w:pPr>
      <w:r w:rsidRPr="00D82DF7">
        <w:rPr>
          <w:rFonts w:ascii="Century Gothic" w:hAnsi="Century Gothic"/>
          <w:sz w:val="24"/>
          <w:szCs w:val="24"/>
        </w:rPr>
        <w:t>Ensure that youth and families are represented and have a voice at the</w:t>
      </w:r>
      <w:r w:rsidR="00CC1006" w:rsidRPr="00D82DF7">
        <w:rPr>
          <w:rFonts w:ascii="Century Gothic" w:hAnsi="Century Gothic"/>
          <w:sz w:val="24"/>
          <w:szCs w:val="24"/>
        </w:rPr>
        <w:t xml:space="preserve"> NE</w:t>
      </w:r>
      <w:r w:rsidRPr="00D82DF7">
        <w:rPr>
          <w:rFonts w:ascii="Century Gothic" w:hAnsi="Century Gothic"/>
          <w:spacing w:val="-15"/>
          <w:sz w:val="24"/>
          <w:szCs w:val="24"/>
        </w:rPr>
        <w:t xml:space="preserve"> </w:t>
      </w:r>
      <w:r w:rsidRPr="00D82DF7">
        <w:rPr>
          <w:rFonts w:ascii="Century Gothic" w:hAnsi="Century Gothic"/>
          <w:sz w:val="24"/>
          <w:szCs w:val="24"/>
        </w:rPr>
        <w:t>FYSPRT.</w:t>
      </w:r>
    </w:p>
    <w:p w14:paraId="744E32C6" w14:textId="77777777" w:rsidR="00B810DD" w:rsidRPr="00D82DF7" w:rsidRDefault="00B810DD" w:rsidP="00393ED8">
      <w:pPr>
        <w:pStyle w:val="ListParagraph"/>
        <w:numPr>
          <w:ilvl w:val="0"/>
          <w:numId w:val="2"/>
        </w:numPr>
        <w:tabs>
          <w:tab w:val="left" w:pos="921"/>
        </w:tabs>
        <w:spacing w:before="0"/>
        <w:ind w:left="1440"/>
        <w:rPr>
          <w:rFonts w:ascii="Century Gothic" w:hAnsi="Century Gothic"/>
          <w:sz w:val="24"/>
          <w:szCs w:val="24"/>
        </w:rPr>
      </w:pPr>
      <w:r w:rsidRPr="00D82DF7">
        <w:rPr>
          <w:rFonts w:ascii="Century Gothic" w:hAnsi="Century Gothic"/>
          <w:sz w:val="24"/>
          <w:szCs w:val="24"/>
        </w:rPr>
        <w:t>Create culturally diverse</w:t>
      </w:r>
      <w:r w:rsidRPr="00D82DF7">
        <w:rPr>
          <w:rFonts w:ascii="Century Gothic" w:hAnsi="Century Gothic"/>
          <w:spacing w:val="-7"/>
          <w:sz w:val="24"/>
          <w:szCs w:val="24"/>
        </w:rPr>
        <w:t xml:space="preserve"> </w:t>
      </w:r>
      <w:r w:rsidRPr="00D82DF7">
        <w:rPr>
          <w:rFonts w:ascii="Century Gothic" w:hAnsi="Century Gothic"/>
          <w:sz w:val="24"/>
          <w:szCs w:val="24"/>
        </w:rPr>
        <w:t>membership.</w:t>
      </w:r>
    </w:p>
    <w:p w14:paraId="76FECCEA" w14:textId="77777777" w:rsidR="00B810DD" w:rsidRPr="00D82DF7" w:rsidRDefault="00B810DD" w:rsidP="00393ED8">
      <w:pPr>
        <w:pStyle w:val="ListParagraph"/>
        <w:numPr>
          <w:ilvl w:val="0"/>
          <w:numId w:val="2"/>
        </w:numPr>
        <w:tabs>
          <w:tab w:val="left" w:pos="921"/>
        </w:tabs>
        <w:spacing w:before="0"/>
        <w:ind w:left="1440"/>
        <w:rPr>
          <w:rFonts w:ascii="Century Gothic" w:hAnsi="Century Gothic"/>
          <w:sz w:val="24"/>
          <w:szCs w:val="24"/>
        </w:rPr>
      </w:pPr>
      <w:r w:rsidRPr="00D82DF7">
        <w:rPr>
          <w:rFonts w:ascii="Century Gothic" w:hAnsi="Century Gothic"/>
          <w:sz w:val="24"/>
          <w:szCs w:val="24"/>
        </w:rPr>
        <w:t>Help address stigma around mental health and substance use disorder</w:t>
      </w:r>
      <w:r w:rsidR="00CC1006" w:rsidRPr="00D82DF7">
        <w:rPr>
          <w:rFonts w:ascii="Century Gothic" w:hAnsi="Century Gothic"/>
          <w:sz w:val="24"/>
          <w:szCs w:val="24"/>
        </w:rPr>
        <w:t>s</w:t>
      </w:r>
      <w:r w:rsidRPr="00D82DF7">
        <w:rPr>
          <w:rFonts w:ascii="Century Gothic" w:hAnsi="Century Gothic"/>
          <w:sz w:val="24"/>
          <w:szCs w:val="24"/>
        </w:rPr>
        <w:t xml:space="preserve"> for the</w:t>
      </w:r>
      <w:r w:rsidRPr="00D82DF7">
        <w:rPr>
          <w:rFonts w:ascii="Century Gothic" w:hAnsi="Century Gothic"/>
          <w:spacing w:val="-21"/>
          <w:sz w:val="24"/>
          <w:szCs w:val="24"/>
        </w:rPr>
        <w:t xml:space="preserve"> </w:t>
      </w:r>
      <w:r w:rsidRPr="00D82DF7">
        <w:rPr>
          <w:rFonts w:ascii="Century Gothic" w:hAnsi="Century Gothic"/>
          <w:sz w:val="24"/>
          <w:szCs w:val="24"/>
        </w:rPr>
        <w:t>community.</w:t>
      </w:r>
    </w:p>
    <w:p w14:paraId="280817EF" w14:textId="77777777" w:rsidR="00B810DD" w:rsidRPr="00D82DF7" w:rsidRDefault="00B810DD" w:rsidP="00393ED8">
      <w:pPr>
        <w:pStyle w:val="ListParagraph"/>
        <w:numPr>
          <w:ilvl w:val="0"/>
          <w:numId w:val="2"/>
        </w:numPr>
        <w:tabs>
          <w:tab w:val="left" w:pos="921"/>
        </w:tabs>
        <w:spacing w:before="0"/>
        <w:ind w:left="1440"/>
        <w:rPr>
          <w:rFonts w:ascii="Century Gothic" w:hAnsi="Century Gothic"/>
          <w:sz w:val="24"/>
          <w:szCs w:val="24"/>
        </w:rPr>
      </w:pPr>
      <w:r w:rsidRPr="00D82DF7">
        <w:rPr>
          <w:rFonts w:ascii="Century Gothic" w:hAnsi="Century Gothic"/>
          <w:sz w:val="24"/>
          <w:szCs w:val="24"/>
        </w:rPr>
        <w:t>Review Wraparound with Intensive Services (WISe) Data Reports.</w:t>
      </w:r>
    </w:p>
    <w:p w14:paraId="598AE717" w14:textId="77777777" w:rsidR="00393ED8" w:rsidRPr="00D82DF7" w:rsidRDefault="00393ED8" w:rsidP="00393ED8">
      <w:pPr>
        <w:pStyle w:val="Heading2"/>
        <w:ind w:left="720"/>
        <w:rPr>
          <w:rFonts w:ascii="Century Gothic" w:hAnsi="Century Gothic"/>
          <w:b w:val="0"/>
          <w:sz w:val="24"/>
          <w:szCs w:val="24"/>
          <w:u w:val="single"/>
        </w:rPr>
      </w:pPr>
    </w:p>
    <w:p w14:paraId="40D05132" w14:textId="77777777" w:rsidR="00B810DD" w:rsidRPr="00D82DF7" w:rsidRDefault="00B810DD" w:rsidP="00393ED8">
      <w:pPr>
        <w:pStyle w:val="Heading2"/>
        <w:ind w:left="720"/>
        <w:rPr>
          <w:rFonts w:ascii="Century Gothic" w:hAnsi="Century Gothic"/>
          <w:b w:val="0"/>
          <w:sz w:val="24"/>
          <w:szCs w:val="24"/>
          <w:u w:val="single"/>
        </w:rPr>
      </w:pPr>
      <w:r w:rsidRPr="00D82DF7">
        <w:rPr>
          <w:rFonts w:ascii="Century Gothic" w:hAnsi="Century Gothic"/>
          <w:b w:val="0"/>
          <w:sz w:val="24"/>
          <w:szCs w:val="24"/>
          <w:u w:val="single"/>
        </w:rPr>
        <w:t>Authority</w:t>
      </w:r>
    </w:p>
    <w:p w14:paraId="12C7BDF7" w14:textId="5EE73E50" w:rsidR="00B810DD" w:rsidRPr="00D82DF7" w:rsidRDefault="0075072D" w:rsidP="00393ED8">
      <w:pPr>
        <w:pStyle w:val="BodyText"/>
        <w:ind w:left="720" w:right="928"/>
        <w:rPr>
          <w:rFonts w:ascii="Century Gothic" w:hAnsi="Century Gothic"/>
          <w:sz w:val="24"/>
          <w:szCs w:val="24"/>
        </w:rPr>
      </w:pPr>
      <w:r w:rsidRPr="00D82DF7">
        <w:rPr>
          <w:rFonts w:ascii="Century Gothic" w:hAnsi="Century Gothic"/>
          <w:sz w:val="24"/>
          <w:szCs w:val="24"/>
        </w:rPr>
        <w:t xml:space="preserve">NE </w:t>
      </w:r>
      <w:r w:rsidR="00855AFD" w:rsidRPr="00D82DF7">
        <w:rPr>
          <w:rFonts w:ascii="Century Gothic" w:hAnsi="Century Gothic"/>
          <w:sz w:val="24"/>
          <w:szCs w:val="24"/>
        </w:rPr>
        <w:t xml:space="preserve">FYSPRT operates under the authority of the Washington State Health Care Authority and the </w:t>
      </w:r>
      <w:r w:rsidR="00174A3E" w:rsidRPr="00D82DF7">
        <w:rPr>
          <w:rFonts w:ascii="Century Gothic" w:hAnsi="Century Gothic"/>
          <w:sz w:val="24"/>
          <w:szCs w:val="24"/>
        </w:rPr>
        <w:t>Sp</w:t>
      </w:r>
      <w:r w:rsidR="00855AFD" w:rsidRPr="00D82DF7">
        <w:rPr>
          <w:rFonts w:ascii="Century Gothic" w:hAnsi="Century Gothic"/>
          <w:sz w:val="24"/>
          <w:szCs w:val="24"/>
        </w:rPr>
        <w:t>okane County Regional Behavioral Health</w:t>
      </w:r>
      <w:r w:rsidR="00481DCE" w:rsidRPr="00D82DF7">
        <w:rPr>
          <w:rFonts w:ascii="Century Gothic" w:hAnsi="Century Gothic"/>
          <w:sz w:val="24"/>
          <w:szCs w:val="24"/>
        </w:rPr>
        <w:t xml:space="preserve"> </w:t>
      </w:r>
      <w:r w:rsidR="00D82DF7" w:rsidRPr="00D82DF7">
        <w:rPr>
          <w:rFonts w:ascii="Century Gothic" w:hAnsi="Century Gothic"/>
          <w:sz w:val="24"/>
          <w:szCs w:val="24"/>
        </w:rPr>
        <w:t>Administrative Service</w:t>
      </w:r>
      <w:r w:rsidR="00855AFD" w:rsidRPr="00D82DF7">
        <w:rPr>
          <w:rFonts w:ascii="Century Gothic" w:hAnsi="Century Gothic"/>
          <w:sz w:val="24"/>
          <w:szCs w:val="24"/>
        </w:rPr>
        <w:t xml:space="preserve"> </w:t>
      </w:r>
      <w:r w:rsidR="00D82DF7" w:rsidRPr="00D82DF7">
        <w:rPr>
          <w:rFonts w:ascii="Century Gothic" w:hAnsi="Century Gothic"/>
          <w:sz w:val="24"/>
          <w:szCs w:val="24"/>
        </w:rPr>
        <w:t>Organization.</w:t>
      </w:r>
    </w:p>
    <w:p w14:paraId="13CF5532" w14:textId="77777777" w:rsidR="00B810DD" w:rsidRPr="00D82DF7" w:rsidRDefault="00B810DD" w:rsidP="00393ED8">
      <w:pPr>
        <w:pStyle w:val="BodyText"/>
        <w:rPr>
          <w:rFonts w:ascii="Century Gothic" w:hAnsi="Century Gothic"/>
          <w:sz w:val="24"/>
          <w:szCs w:val="24"/>
        </w:rPr>
      </w:pPr>
    </w:p>
    <w:p w14:paraId="140415F1" w14:textId="77777777" w:rsidR="00B810DD" w:rsidRPr="00D82DF7" w:rsidRDefault="00B810DD" w:rsidP="00393ED8">
      <w:pPr>
        <w:pStyle w:val="Heading2"/>
        <w:ind w:left="720"/>
        <w:rPr>
          <w:rFonts w:ascii="Century Gothic" w:hAnsi="Century Gothic"/>
          <w:b w:val="0"/>
          <w:sz w:val="24"/>
          <w:szCs w:val="24"/>
          <w:u w:val="single"/>
        </w:rPr>
      </w:pPr>
      <w:r w:rsidRPr="00D82DF7">
        <w:rPr>
          <w:rFonts w:ascii="Century Gothic" w:hAnsi="Century Gothic"/>
          <w:b w:val="0"/>
          <w:sz w:val="24"/>
          <w:szCs w:val="24"/>
          <w:u w:val="single"/>
        </w:rPr>
        <w:t>Communication Responsibilities</w:t>
      </w:r>
    </w:p>
    <w:p w14:paraId="7BCA698E" w14:textId="548EC44D" w:rsidR="00B810DD" w:rsidRPr="00D82DF7" w:rsidRDefault="00174A3E" w:rsidP="00393ED8">
      <w:pPr>
        <w:pStyle w:val="ListParagraph"/>
        <w:numPr>
          <w:ilvl w:val="0"/>
          <w:numId w:val="1"/>
        </w:numPr>
        <w:tabs>
          <w:tab w:val="left" w:pos="920"/>
          <w:tab w:val="left" w:pos="921"/>
        </w:tabs>
        <w:spacing w:before="0"/>
        <w:ind w:left="1440" w:right="747"/>
        <w:rPr>
          <w:rFonts w:ascii="Century Gothic" w:hAnsi="Century Gothic"/>
          <w:sz w:val="24"/>
          <w:szCs w:val="24"/>
        </w:rPr>
      </w:pPr>
      <w:r w:rsidRPr="00D82DF7">
        <w:rPr>
          <w:rFonts w:ascii="Century Gothic" w:hAnsi="Century Gothic"/>
          <w:sz w:val="24"/>
          <w:szCs w:val="24"/>
        </w:rPr>
        <w:t>Maintain communication among</w:t>
      </w:r>
      <w:r w:rsidR="00B810DD" w:rsidRPr="00D82DF7">
        <w:rPr>
          <w:rFonts w:ascii="Century Gothic" w:hAnsi="Century Gothic"/>
          <w:sz w:val="24"/>
          <w:szCs w:val="24"/>
        </w:rPr>
        <w:t xml:space="preserve"> the </w:t>
      </w:r>
      <w:r w:rsidR="0075072D" w:rsidRPr="00D82DF7">
        <w:rPr>
          <w:rFonts w:ascii="Century Gothic" w:hAnsi="Century Gothic"/>
          <w:sz w:val="24"/>
          <w:szCs w:val="24"/>
        </w:rPr>
        <w:t>NE</w:t>
      </w:r>
      <w:r w:rsidR="00B810DD" w:rsidRPr="00D82DF7">
        <w:rPr>
          <w:rFonts w:ascii="Century Gothic" w:hAnsi="Century Gothic"/>
          <w:sz w:val="24"/>
          <w:szCs w:val="24"/>
        </w:rPr>
        <w:t xml:space="preserve"> FYSPRT leads, </w:t>
      </w:r>
      <w:r w:rsidR="0075072D" w:rsidRPr="00D82DF7">
        <w:rPr>
          <w:rFonts w:ascii="Century Gothic" w:hAnsi="Century Gothic"/>
          <w:sz w:val="24"/>
          <w:szCs w:val="24"/>
        </w:rPr>
        <w:t>members</w:t>
      </w:r>
      <w:r w:rsidR="00B810DD" w:rsidRPr="00D82DF7">
        <w:rPr>
          <w:rFonts w:ascii="Century Gothic" w:hAnsi="Century Gothic"/>
          <w:sz w:val="24"/>
          <w:szCs w:val="24"/>
        </w:rPr>
        <w:t xml:space="preserve"> and the Statewide FYSPRT</w:t>
      </w:r>
    </w:p>
    <w:p w14:paraId="14CB9D4A" w14:textId="631D595E" w:rsidR="00481DCE" w:rsidRPr="00D82DF7" w:rsidRDefault="00481DCE" w:rsidP="00393ED8">
      <w:pPr>
        <w:pStyle w:val="ListParagraph"/>
        <w:numPr>
          <w:ilvl w:val="0"/>
          <w:numId w:val="1"/>
        </w:numPr>
        <w:tabs>
          <w:tab w:val="left" w:pos="920"/>
          <w:tab w:val="left" w:pos="921"/>
        </w:tabs>
        <w:spacing w:before="0"/>
        <w:ind w:left="1440" w:right="747"/>
        <w:rPr>
          <w:rFonts w:ascii="Century Gothic" w:hAnsi="Century Gothic"/>
          <w:sz w:val="24"/>
          <w:szCs w:val="24"/>
        </w:rPr>
      </w:pPr>
      <w:r w:rsidRPr="00D82DF7">
        <w:rPr>
          <w:rFonts w:ascii="Century Gothic" w:hAnsi="Century Gothic"/>
          <w:sz w:val="24"/>
          <w:szCs w:val="24"/>
        </w:rPr>
        <w:t xml:space="preserve">The contracted convener will provide timely progress report and </w:t>
      </w:r>
      <w:r w:rsidRPr="00D82DF7">
        <w:rPr>
          <w:rFonts w:ascii="Century Gothic" w:hAnsi="Century Gothic"/>
          <w:sz w:val="24"/>
          <w:szCs w:val="24"/>
        </w:rPr>
        <w:lastRenderedPageBreak/>
        <w:t>deliverable to SCRBHASO.</w:t>
      </w:r>
    </w:p>
    <w:p w14:paraId="73E8753B" w14:textId="77777777" w:rsidR="00481DCE" w:rsidRPr="00D82DF7" w:rsidRDefault="00481DCE" w:rsidP="00481DCE">
      <w:pPr>
        <w:pStyle w:val="ListParagraph"/>
        <w:tabs>
          <w:tab w:val="left" w:pos="920"/>
          <w:tab w:val="left" w:pos="921"/>
        </w:tabs>
        <w:spacing w:before="0"/>
        <w:ind w:left="1440" w:right="747" w:firstLine="0"/>
        <w:rPr>
          <w:rFonts w:ascii="Century Gothic" w:hAnsi="Century Gothic"/>
          <w:sz w:val="24"/>
          <w:szCs w:val="24"/>
        </w:rPr>
      </w:pPr>
    </w:p>
    <w:p w14:paraId="454F66B2" w14:textId="37E64DEC" w:rsidR="00B810DD" w:rsidRPr="00D82DF7" w:rsidRDefault="00B810DD" w:rsidP="00481DCE">
      <w:pPr>
        <w:tabs>
          <w:tab w:val="left" w:pos="920"/>
          <w:tab w:val="left" w:pos="921"/>
        </w:tabs>
        <w:ind w:left="360" w:right="399"/>
        <w:rPr>
          <w:u w:val="single"/>
        </w:rPr>
      </w:pPr>
      <w:r w:rsidRPr="00D82DF7">
        <w:rPr>
          <w:u w:val="single"/>
        </w:rPr>
        <w:t>Quorum for Decision-Making</w:t>
      </w:r>
    </w:p>
    <w:p w14:paraId="1223909C" w14:textId="77777777" w:rsidR="00B810DD" w:rsidRPr="00D82DF7" w:rsidRDefault="00B810DD" w:rsidP="00393ED8">
      <w:pPr>
        <w:tabs>
          <w:tab w:val="left" w:pos="920"/>
          <w:tab w:val="left" w:pos="921"/>
        </w:tabs>
        <w:ind w:left="720" w:right="910"/>
      </w:pPr>
      <w:r w:rsidRPr="00D82DF7">
        <w:t>At least fifty one percent (51%) of youth</w:t>
      </w:r>
      <w:r w:rsidR="0075072D" w:rsidRPr="00D82DF7">
        <w:t>,</w:t>
      </w:r>
      <w:r w:rsidRPr="00D82DF7">
        <w:t xml:space="preserve"> family</w:t>
      </w:r>
      <w:r w:rsidR="0075072D" w:rsidRPr="00D82DF7">
        <w:t xml:space="preserve"> and system partner members in attendance</w:t>
      </w:r>
      <w:r w:rsidRPr="00D82DF7">
        <w:t xml:space="preserve"> </w:t>
      </w:r>
      <w:r w:rsidR="0075072D" w:rsidRPr="00D82DF7">
        <w:t>constitute a quorum for decision making and sending regional issues forward to the Statewide FYSPRT.</w:t>
      </w:r>
    </w:p>
    <w:p w14:paraId="796F7142" w14:textId="77777777" w:rsidR="00393ED8" w:rsidRPr="00D82DF7" w:rsidRDefault="00393ED8" w:rsidP="00393ED8">
      <w:pPr>
        <w:tabs>
          <w:tab w:val="left" w:pos="920"/>
          <w:tab w:val="left" w:pos="921"/>
        </w:tabs>
        <w:ind w:right="910"/>
      </w:pPr>
    </w:p>
    <w:p w14:paraId="4358E0D8" w14:textId="77777777" w:rsidR="00393ED8" w:rsidRPr="00D82DF7" w:rsidRDefault="00393ED8" w:rsidP="00393ED8">
      <w:pPr>
        <w:tabs>
          <w:tab w:val="left" w:pos="720"/>
        </w:tabs>
        <w:ind w:right="910"/>
        <w:rPr>
          <w:b/>
        </w:rPr>
      </w:pPr>
      <w:r w:rsidRPr="00D82DF7">
        <w:t>B.</w:t>
      </w:r>
      <w:r w:rsidRPr="00D82DF7">
        <w:tab/>
      </w:r>
      <w:r w:rsidRPr="00D82DF7">
        <w:rPr>
          <w:b/>
        </w:rPr>
        <w:t>MEMBERSHIP</w:t>
      </w:r>
    </w:p>
    <w:p w14:paraId="43B69FA7" w14:textId="77777777" w:rsidR="00393ED8" w:rsidRPr="00D82DF7" w:rsidRDefault="00393ED8" w:rsidP="00393ED8">
      <w:pPr>
        <w:tabs>
          <w:tab w:val="left" w:pos="920"/>
          <w:tab w:val="left" w:pos="921"/>
        </w:tabs>
        <w:ind w:left="1080" w:right="910"/>
      </w:pPr>
    </w:p>
    <w:p w14:paraId="501793B2" w14:textId="77777777" w:rsidR="00B810DD" w:rsidRPr="00D82DF7" w:rsidRDefault="00B810DD" w:rsidP="00393ED8">
      <w:pPr>
        <w:ind w:left="720"/>
      </w:pPr>
      <w:r w:rsidRPr="00D82DF7">
        <w:t>Membership will</w:t>
      </w:r>
      <w:r w:rsidRPr="00D82DF7">
        <w:rPr>
          <w:spacing w:val="-6"/>
        </w:rPr>
        <w:t xml:space="preserve"> </w:t>
      </w:r>
      <w:r w:rsidRPr="00D82DF7">
        <w:t>include:</w:t>
      </w:r>
    </w:p>
    <w:p w14:paraId="3389FF30" w14:textId="1C44E7AD" w:rsidR="00B810DD" w:rsidRPr="00D82DF7" w:rsidRDefault="00174A3E" w:rsidP="00174A3E">
      <w:pPr>
        <w:pStyle w:val="ListParagraph"/>
        <w:numPr>
          <w:ilvl w:val="0"/>
          <w:numId w:val="1"/>
        </w:numPr>
        <w:tabs>
          <w:tab w:val="left" w:pos="1440"/>
        </w:tabs>
        <w:spacing w:before="0"/>
        <w:rPr>
          <w:rFonts w:ascii="Century Gothic" w:hAnsi="Century Gothic"/>
          <w:sz w:val="24"/>
          <w:szCs w:val="24"/>
        </w:rPr>
      </w:pPr>
      <w:r w:rsidRPr="00D82DF7">
        <w:rPr>
          <w:rFonts w:ascii="Century Gothic" w:hAnsi="Century Gothic"/>
          <w:sz w:val="24"/>
          <w:szCs w:val="24"/>
        </w:rPr>
        <w:t>A</w:t>
      </w:r>
      <w:r w:rsidR="00481DCE" w:rsidRPr="00D82DF7">
        <w:rPr>
          <w:rFonts w:ascii="Century Gothic" w:hAnsi="Century Gothic"/>
          <w:sz w:val="24"/>
          <w:szCs w:val="24"/>
        </w:rPr>
        <w:t>t minimum a</w:t>
      </w:r>
      <w:r w:rsidRPr="00D82DF7">
        <w:rPr>
          <w:rFonts w:ascii="Century Gothic" w:hAnsi="Century Gothic"/>
          <w:sz w:val="24"/>
          <w:szCs w:val="24"/>
        </w:rPr>
        <w:t xml:space="preserve"> tri-lead representing families who have had a minor child in Medicaid funded services, a tri-lead who is a youth with experience receiving Medicaid services, and a tri-lead who represents a government system that serves Medicaid eligible children and youth; especially those with special needs.</w:t>
      </w:r>
    </w:p>
    <w:p w14:paraId="500FA103" w14:textId="77777777" w:rsidR="00B810DD" w:rsidRPr="00D82DF7" w:rsidRDefault="00B810DD" w:rsidP="00174A3E">
      <w:pPr>
        <w:pStyle w:val="ListParagraph"/>
        <w:numPr>
          <w:ilvl w:val="0"/>
          <w:numId w:val="1"/>
        </w:numPr>
        <w:tabs>
          <w:tab w:val="left" w:pos="1440"/>
        </w:tabs>
        <w:spacing w:before="0"/>
        <w:ind w:right="585"/>
        <w:rPr>
          <w:rFonts w:ascii="Century Gothic" w:hAnsi="Century Gothic"/>
          <w:sz w:val="24"/>
          <w:szCs w:val="24"/>
        </w:rPr>
      </w:pPr>
      <w:r w:rsidRPr="00D82DF7">
        <w:rPr>
          <w:rFonts w:ascii="Century Gothic" w:hAnsi="Century Gothic"/>
          <w:sz w:val="24"/>
          <w:szCs w:val="24"/>
        </w:rPr>
        <w:t xml:space="preserve">Representatives from </w:t>
      </w:r>
      <w:r w:rsidR="00393ED8" w:rsidRPr="00D82DF7">
        <w:rPr>
          <w:rFonts w:ascii="Century Gothic" w:hAnsi="Century Gothic"/>
          <w:sz w:val="24"/>
          <w:szCs w:val="24"/>
        </w:rPr>
        <w:t>children/youth</w:t>
      </w:r>
      <w:r w:rsidRPr="00D82DF7">
        <w:rPr>
          <w:rFonts w:ascii="Century Gothic" w:hAnsi="Century Gothic"/>
          <w:sz w:val="24"/>
          <w:szCs w:val="24"/>
        </w:rPr>
        <w:t xml:space="preserve"> serving systems, including </w:t>
      </w:r>
      <w:r w:rsidR="00174A3E" w:rsidRPr="00D82DF7">
        <w:rPr>
          <w:rFonts w:ascii="Century Gothic" w:hAnsi="Century Gothic"/>
          <w:sz w:val="24"/>
          <w:szCs w:val="24"/>
        </w:rPr>
        <w:t xml:space="preserve">but not limited to </w:t>
      </w:r>
      <w:r w:rsidRPr="00D82DF7">
        <w:rPr>
          <w:rFonts w:ascii="Century Gothic" w:hAnsi="Century Gothic"/>
          <w:sz w:val="24"/>
          <w:szCs w:val="24"/>
        </w:rPr>
        <w:t>mental h</w:t>
      </w:r>
      <w:r w:rsidR="00174A3E" w:rsidRPr="00D82DF7">
        <w:rPr>
          <w:rFonts w:ascii="Century Gothic" w:hAnsi="Century Gothic"/>
          <w:sz w:val="24"/>
          <w:szCs w:val="24"/>
        </w:rPr>
        <w:t>ealth, substance use disorder, Juvenile J</w:t>
      </w:r>
      <w:r w:rsidRPr="00D82DF7">
        <w:rPr>
          <w:rFonts w:ascii="Century Gothic" w:hAnsi="Century Gothic"/>
          <w:sz w:val="24"/>
          <w:szCs w:val="24"/>
        </w:rPr>
        <w:t>ustice,</w:t>
      </w:r>
      <w:r w:rsidR="00174A3E" w:rsidRPr="00D82DF7">
        <w:rPr>
          <w:rFonts w:ascii="Century Gothic" w:hAnsi="Century Gothic"/>
          <w:sz w:val="24"/>
          <w:szCs w:val="24"/>
        </w:rPr>
        <w:t xml:space="preserve"> Juvenile Court,</w:t>
      </w:r>
      <w:r w:rsidRPr="00D82DF7">
        <w:rPr>
          <w:rFonts w:ascii="Century Gothic" w:hAnsi="Century Gothic"/>
          <w:sz w:val="24"/>
          <w:szCs w:val="24"/>
        </w:rPr>
        <w:t xml:space="preserve"> Developmental </w:t>
      </w:r>
      <w:r w:rsidR="00393ED8" w:rsidRPr="00D82DF7">
        <w:rPr>
          <w:rFonts w:ascii="Century Gothic" w:hAnsi="Century Gothic"/>
          <w:sz w:val="24"/>
          <w:szCs w:val="24"/>
        </w:rPr>
        <w:t xml:space="preserve">Disabilities Administration, Division of Children Youth and Families, </w:t>
      </w:r>
      <w:r w:rsidR="00174A3E" w:rsidRPr="00D82DF7">
        <w:rPr>
          <w:rFonts w:ascii="Century Gothic" w:hAnsi="Century Gothic"/>
          <w:sz w:val="24"/>
          <w:szCs w:val="24"/>
        </w:rPr>
        <w:t>local school districts, Regional Health District</w:t>
      </w:r>
      <w:r w:rsidR="00393ED8" w:rsidRPr="00D82DF7">
        <w:rPr>
          <w:rFonts w:ascii="Century Gothic" w:hAnsi="Century Gothic"/>
          <w:sz w:val="24"/>
          <w:szCs w:val="24"/>
        </w:rPr>
        <w:t>,</w:t>
      </w:r>
      <w:r w:rsidR="00174A3E" w:rsidRPr="00D82DF7">
        <w:rPr>
          <w:rFonts w:ascii="Century Gothic" w:hAnsi="Century Gothic"/>
          <w:sz w:val="24"/>
          <w:szCs w:val="24"/>
        </w:rPr>
        <w:t xml:space="preserve"> Educational Service Districts,</w:t>
      </w:r>
      <w:r w:rsidR="00393ED8" w:rsidRPr="00D82DF7">
        <w:rPr>
          <w:rFonts w:ascii="Century Gothic" w:hAnsi="Century Gothic"/>
          <w:sz w:val="24"/>
          <w:szCs w:val="24"/>
        </w:rPr>
        <w:t xml:space="preserve"> Managed Care Organizations</w:t>
      </w:r>
      <w:r w:rsidR="00174A3E" w:rsidRPr="00D82DF7">
        <w:rPr>
          <w:rFonts w:ascii="Century Gothic" w:hAnsi="Century Gothic"/>
          <w:sz w:val="24"/>
          <w:szCs w:val="24"/>
        </w:rPr>
        <w:t>, local police departments, sheriff’s departments, and faith based organizations.</w:t>
      </w:r>
    </w:p>
    <w:p w14:paraId="02A0E25C" w14:textId="77777777" w:rsidR="00B810DD" w:rsidRPr="00D82DF7" w:rsidRDefault="00B810DD" w:rsidP="00174A3E">
      <w:pPr>
        <w:pStyle w:val="ListParagraph"/>
        <w:numPr>
          <w:ilvl w:val="0"/>
          <w:numId w:val="1"/>
        </w:numPr>
        <w:tabs>
          <w:tab w:val="left" w:pos="1440"/>
        </w:tabs>
        <w:spacing w:before="0"/>
        <w:rPr>
          <w:rFonts w:ascii="Century Gothic" w:hAnsi="Century Gothic"/>
          <w:sz w:val="24"/>
          <w:szCs w:val="24"/>
        </w:rPr>
      </w:pPr>
      <w:r w:rsidRPr="00D82DF7">
        <w:rPr>
          <w:rFonts w:ascii="Century Gothic" w:hAnsi="Century Gothic"/>
          <w:sz w:val="24"/>
          <w:szCs w:val="24"/>
        </w:rPr>
        <w:t>Tribal</w:t>
      </w:r>
      <w:r w:rsidRPr="00D82DF7">
        <w:rPr>
          <w:rFonts w:ascii="Century Gothic" w:hAnsi="Century Gothic"/>
          <w:spacing w:val="-1"/>
          <w:sz w:val="24"/>
          <w:szCs w:val="24"/>
        </w:rPr>
        <w:t xml:space="preserve"> </w:t>
      </w:r>
      <w:r w:rsidRPr="00D82DF7">
        <w:rPr>
          <w:rFonts w:ascii="Century Gothic" w:hAnsi="Century Gothic"/>
          <w:sz w:val="24"/>
          <w:szCs w:val="24"/>
        </w:rPr>
        <w:t>representatives</w:t>
      </w:r>
    </w:p>
    <w:p w14:paraId="711896F8" w14:textId="77777777" w:rsidR="00B810DD" w:rsidRPr="00D82DF7" w:rsidRDefault="00B810DD" w:rsidP="00D202F3">
      <w:pPr>
        <w:pStyle w:val="ListParagraph"/>
        <w:numPr>
          <w:ilvl w:val="0"/>
          <w:numId w:val="1"/>
        </w:numPr>
        <w:tabs>
          <w:tab w:val="left" w:pos="1440"/>
        </w:tabs>
        <w:spacing w:before="0"/>
        <w:rPr>
          <w:rFonts w:ascii="Century Gothic" w:hAnsi="Century Gothic"/>
          <w:sz w:val="24"/>
          <w:szCs w:val="24"/>
        </w:rPr>
      </w:pPr>
      <w:r w:rsidRPr="00D82DF7">
        <w:rPr>
          <w:rFonts w:ascii="Century Gothic" w:hAnsi="Century Gothic"/>
          <w:sz w:val="24"/>
          <w:szCs w:val="24"/>
        </w:rPr>
        <w:t>Community members inc</w:t>
      </w:r>
      <w:r w:rsidR="00174A3E" w:rsidRPr="00D82DF7">
        <w:rPr>
          <w:rFonts w:ascii="Century Gothic" w:hAnsi="Century Gothic"/>
          <w:sz w:val="24"/>
          <w:szCs w:val="24"/>
        </w:rPr>
        <w:t xml:space="preserve">luding youth, </w:t>
      </w:r>
      <w:r w:rsidRPr="00D82DF7">
        <w:rPr>
          <w:rFonts w:ascii="Century Gothic" w:hAnsi="Century Gothic"/>
          <w:sz w:val="24"/>
          <w:szCs w:val="24"/>
        </w:rPr>
        <w:t>families</w:t>
      </w:r>
      <w:r w:rsidR="00174A3E" w:rsidRPr="00D82DF7">
        <w:rPr>
          <w:rFonts w:ascii="Century Gothic" w:hAnsi="Century Gothic"/>
          <w:sz w:val="24"/>
          <w:szCs w:val="24"/>
        </w:rPr>
        <w:t xml:space="preserve">, and any individual or group who </w:t>
      </w:r>
      <w:proofErr w:type="gramStart"/>
      <w:r w:rsidR="00174A3E" w:rsidRPr="00D82DF7">
        <w:rPr>
          <w:rFonts w:ascii="Century Gothic" w:hAnsi="Century Gothic"/>
          <w:sz w:val="24"/>
          <w:szCs w:val="24"/>
        </w:rPr>
        <w:t>has</w:t>
      </w:r>
      <w:proofErr w:type="gramEnd"/>
      <w:r w:rsidR="00174A3E" w:rsidRPr="00D82DF7">
        <w:rPr>
          <w:rFonts w:ascii="Century Gothic" w:hAnsi="Century Gothic"/>
          <w:sz w:val="24"/>
          <w:szCs w:val="24"/>
        </w:rPr>
        <w:t xml:space="preserve"> an interest in the well-being of children and youth who access public services; especially children and youth who have special need or are at-risk.</w:t>
      </w:r>
    </w:p>
    <w:p w14:paraId="5764A719" w14:textId="77777777" w:rsidR="00174A3E" w:rsidRPr="00D82DF7" w:rsidRDefault="00174A3E" w:rsidP="00174A3E">
      <w:pPr>
        <w:pStyle w:val="ListParagraph"/>
        <w:tabs>
          <w:tab w:val="left" w:pos="1440"/>
        </w:tabs>
        <w:spacing w:before="0"/>
        <w:ind w:firstLine="0"/>
        <w:rPr>
          <w:rFonts w:ascii="Century Gothic" w:hAnsi="Century Gothic"/>
          <w:sz w:val="24"/>
          <w:szCs w:val="24"/>
        </w:rPr>
      </w:pPr>
    </w:p>
    <w:p w14:paraId="4B6B565A" w14:textId="77777777" w:rsidR="00B810DD" w:rsidRPr="00D82DF7" w:rsidRDefault="00B810DD" w:rsidP="00393ED8">
      <w:pPr>
        <w:pStyle w:val="BodyText"/>
        <w:ind w:left="920" w:right="331"/>
        <w:rPr>
          <w:rFonts w:ascii="Century Gothic" w:hAnsi="Century Gothic"/>
          <w:sz w:val="24"/>
          <w:szCs w:val="24"/>
        </w:rPr>
      </w:pPr>
      <w:r w:rsidRPr="00D82DF7">
        <w:rPr>
          <w:rFonts w:ascii="Century Gothic" w:hAnsi="Century Gothic"/>
          <w:sz w:val="24"/>
          <w:szCs w:val="24"/>
        </w:rPr>
        <w:t xml:space="preserve">As an open community forum, all attendees of </w:t>
      </w:r>
      <w:r w:rsidR="00174A3E" w:rsidRPr="00D82DF7">
        <w:rPr>
          <w:rFonts w:ascii="Century Gothic" w:hAnsi="Century Gothic"/>
          <w:sz w:val="24"/>
          <w:szCs w:val="24"/>
        </w:rPr>
        <w:t xml:space="preserve">NE </w:t>
      </w:r>
      <w:r w:rsidRPr="00D82DF7">
        <w:rPr>
          <w:rFonts w:ascii="Century Gothic" w:hAnsi="Century Gothic"/>
          <w:sz w:val="24"/>
          <w:szCs w:val="24"/>
        </w:rPr>
        <w:t xml:space="preserve">FYSPRT meetings are considered members and may fully participate in the meeting, including </w:t>
      </w:r>
      <w:r w:rsidR="00855AFD" w:rsidRPr="00D82DF7">
        <w:rPr>
          <w:rFonts w:ascii="Century Gothic" w:hAnsi="Century Gothic"/>
          <w:sz w:val="24"/>
          <w:szCs w:val="24"/>
        </w:rPr>
        <w:t xml:space="preserve">suggesting agenda items and </w:t>
      </w:r>
      <w:r w:rsidRPr="00D82DF7">
        <w:rPr>
          <w:rFonts w:ascii="Century Gothic" w:hAnsi="Century Gothic"/>
          <w:sz w:val="24"/>
          <w:szCs w:val="24"/>
        </w:rPr>
        <w:t xml:space="preserve">voting on any </w:t>
      </w:r>
      <w:r w:rsidR="0075072D" w:rsidRPr="00D82DF7">
        <w:rPr>
          <w:rFonts w:ascii="Century Gothic" w:hAnsi="Century Gothic"/>
          <w:sz w:val="24"/>
          <w:szCs w:val="24"/>
        </w:rPr>
        <w:t>NE</w:t>
      </w:r>
      <w:r w:rsidRPr="00D82DF7">
        <w:rPr>
          <w:rFonts w:ascii="Century Gothic" w:hAnsi="Century Gothic"/>
          <w:sz w:val="24"/>
          <w:szCs w:val="24"/>
        </w:rPr>
        <w:t xml:space="preserve"> FYSPRT motions</w:t>
      </w:r>
      <w:r w:rsidR="00393ED8" w:rsidRPr="00D82DF7">
        <w:rPr>
          <w:rFonts w:ascii="Century Gothic" w:hAnsi="Century Gothic"/>
          <w:sz w:val="24"/>
          <w:szCs w:val="24"/>
        </w:rPr>
        <w:t xml:space="preserve">.  </w:t>
      </w:r>
      <w:r w:rsidRPr="00D82DF7">
        <w:rPr>
          <w:rFonts w:ascii="Century Gothic" w:hAnsi="Century Gothic"/>
          <w:sz w:val="24"/>
          <w:szCs w:val="24"/>
        </w:rPr>
        <w:t xml:space="preserve"> </w:t>
      </w:r>
      <w:r w:rsidR="00393ED8" w:rsidRPr="00D82DF7">
        <w:rPr>
          <w:rFonts w:ascii="Century Gothic" w:hAnsi="Century Gothic"/>
          <w:sz w:val="24"/>
          <w:szCs w:val="24"/>
        </w:rPr>
        <w:t xml:space="preserve">Issues to forward </w:t>
      </w:r>
      <w:r w:rsidR="00855AFD" w:rsidRPr="00D82DF7">
        <w:rPr>
          <w:rFonts w:ascii="Century Gothic" w:hAnsi="Century Gothic"/>
          <w:sz w:val="24"/>
          <w:szCs w:val="24"/>
        </w:rPr>
        <w:t xml:space="preserve">to the Statewide FYSPRT will be </w:t>
      </w:r>
      <w:r w:rsidR="00393ED8" w:rsidRPr="00D82DF7">
        <w:rPr>
          <w:rFonts w:ascii="Century Gothic" w:hAnsi="Century Gothic"/>
          <w:sz w:val="24"/>
          <w:szCs w:val="24"/>
        </w:rPr>
        <w:t xml:space="preserve">agreed to by consensus.  </w:t>
      </w:r>
      <w:r w:rsidRPr="00D82DF7">
        <w:rPr>
          <w:rFonts w:ascii="Century Gothic" w:hAnsi="Century Gothic"/>
          <w:sz w:val="24"/>
          <w:szCs w:val="24"/>
        </w:rPr>
        <w:t>When the group is unable to reach a consensus, the Tri-leads will be expected to lead a conversation to explore the concerns and help the group reach consensus.</w:t>
      </w:r>
    </w:p>
    <w:p w14:paraId="6FDCA697" w14:textId="77777777" w:rsidR="00B810DD" w:rsidRPr="00D82DF7" w:rsidRDefault="00B810DD" w:rsidP="00393ED8">
      <w:pPr>
        <w:pStyle w:val="BodyText"/>
        <w:rPr>
          <w:rFonts w:ascii="Century Gothic" w:hAnsi="Century Gothic"/>
          <w:sz w:val="24"/>
          <w:szCs w:val="24"/>
        </w:rPr>
      </w:pPr>
    </w:p>
    <w:p w14:paraId="7EEFDE45" w14:textId="77777777" w:rsidR="00B810DD" w:rsidRPr="00D82DF7" w:rsidRDefault="00B810DD" w:rsidP="00393ED8">
      <w:pPr>
        <w:pStyle w:val="Heading2"/>
        <w:ind w:left="920"/>
        <w:rPr>
          <w:rFonts w:ascii="Century Gothic" w:hAnsi="Century Gothic"/>
          <w:b w:val="0"/>
          <w:sz w:val="24"/>
          <w:szCs w:val="24"/>
          <w:u w:val="single"/>
        </w:rPr>
      </w:pPr>
      <w:r w:rsidRPr="00D82DF7">
        <w:rPr>
          <w:rFonts w:ascii="Century Gothic" w:hAnsi="Century Gothic"/>
          <w:b w:val="0"/>
          <w:sz w:val="24"/>
          <w:szCs w:val="24"/>
          <w:u w:val="single"/>
        </w:rPr>
        <w:t>Responsibilities of a Regional FYSPRT Member</w:t>
      </w:r>
    </w:p>
    <w:p w14:paraId="532F012A" w14:textId="77777777" w:rsidR="00B810DD" w:rsidRPr="00D82DF7" w:rsidRDefault="00B810DD" w:rsidP="00393ED8">
      <w:pPr>
        <w:pStyle w:val="BodyText"/>
        <w:ind w:left="920" w:right="542"/>
        <w:rPr>
          <w:rFonts w:ascii="Century Gothic" w:hAnsi="Century Gothic"/>
          <w:sz w:val="24"/>
          <w:szCs w:val="24"/>
        </w:rPr>
      </w:pPr>
      <w:r w:rsidRPr="00D82DF7">
        <w:rPr>
          <w:rFonts w:ascii="Century Gothic" w:hAnsi="Century Gothic"/>
          <w:sz w:val="24"/>
          <w:szCs w:val="24"/>
        </w:rPr>
        <w:t xml:space="preserve">It is intended that the Regional FYSPRT leverage the experiences, </w:t>
      </w:r>
      <w:r w:rsidRPr="00D82DF7">
        <w:rPr>
          <w:rFonts w:ascii="Century Gothic" w:hAnsi="Century Gothic"/>
          <w:sz w:val="24"/>
          <w:szCs w:val="24"/>
        </w:rPr>
        <w:lastRenderedPageBreak/>
        <w:t xml:space="preserve">expertise, and insight of key departments, organizations and individuals that are engaged and committed to improving systems of care for the greater community. </w:t>
      </w:r>
      <w:r w:rsidR="004C29C0" w:rsidRPr="00D82DF7">
        <w:rPr>
          <w:rFonts w:ascii="Century Gothic" w:hAnsi="Century Gothic"/>
          <w:sz w:val="24"/>
          <w:szCs w:val="24"/>
        </w:rPr>
        <w:t xml:space="preserve"> Members are to be </w:t>
      </w:r>
      <w:r w:rsidRPr="00D82DF7">
        <w:rPr>
          <w:rFonts w:ascii="Century Gothic" w:hAnsi="Century Gothic"/>
          <w:sz w:val="24"/>
          <w:szCs w:val="24"/>
        </w:rPr>
        <w:t xml:space="preserve">engaged and </w:t>
      </w:r>
      <w:r w:rsidR="004C29C0" w:rsidRPr="00D82DF7">
        <w:rPr>
          <w:rFonts w:ascii="Century Gothic" w:hAnsi="Century Gothic"/>
          <w:sz w:val="24"/>
          <w:szCs w:val="24"/>
        </w:rPr>
        <w:t xml:space="preserve">to </w:t>
      </w:r>
      <w:r w:rsidRPr="00D82DF7">
        <w:rPr>
          <w:rFonts w:ascii="Century Gothic" w:hAnsi="Century Gothic"/>
          <w:sz w:val="24"/>
          <w:szCs w:val="24"/>
        </w:rPr>
        <w:t>offer their expertise for special projects in the community.</w:t>
      </w:r>
    </w:p>
    <w:p w14:paraId="4D4C8B16" w14:textId="77777777" w:rsidR="00B810DD" w:rsidRPr="00D82DF7" w:rsidRDefault="00B810DD" w:rsidP="00393ED8">
      <w:pPr>
        <w:pStyle w:val="BodyText"/>
        <w:ind w:left="720"/>
        <w:rPr>
          <w:rFonts w:ascii="Century Gothic" w:hAnsi="Century Gothic"/>
          <w:sz w:val="24"/>
          <w:szCs w:val="24"/>
        </w:rPr>
      </w:pPr>
    </w:p>
    <w:p w14:paraId="0C80BB3D" w14:textId="77777777" w:rsidR="00B810DD" w:rsidRPr="00D82DF7" w:rsidRDefault="00B810DD" w:rsidP="00393ED8">
      <w:pPr>
        <w:pStyle w:val="Heading2"/>
        <w:ind w:left="920"/>
        <w:rPr>
          <w:rFonts w:ascii="Century Gothic" w:hAnsi="Century Gothic"/>
          <w:b w:val="0"/>
          <w:sz w:val="24"/>
          <w:szCs w:val="24"/>
          <w:u w:val="single"/>
        </w:rPr>
      </w:pPr>
      <w:r w:rsidRPr="00D82DF7">
        <w:rPr>
          <w:rFonts w:ascii="Century Gothic" w:hAnsi="Century Gothic"/>
          <w:b w:val="0"/>
          <w:sz w:val="24"/>
          <w:szCs w:val="24"/>
          <w:u w:val="single"/>
        </w:rPr>
        <w:t>Leadership</w:t>
      </w:r>
    </w:p>
    <w:p w14:paraId="419BCA62" w14:textId="77777777" w:rsidR="00B810DD" w:rsidRPr="00D82DF7" w:rsidRDefault="005C5C7E" w:rsidP="00393ED8">
      <w:pPr>
        <w:pStyle w:val="BodyText"/>
        <w:ind w:left="920" w:right="244"/>
        <w:rPr>
          <w:rFonts w:ascii="Century Gothic" w:hAnsi="Century Gothic"/>
          <w:sz w:val="24"/>
          <w:szCs w:val="24"/>
        </w:rPr>
      </w:pPr>
      <w:r w:rsidRPr="00D82DF7">
        <w:rPr>
          <w:rFonts w:ascii="Century Gothic" w:hAnsi="Century Gothic"/>
          <w:sz w:val="24"/>
          <w:szCs w:val="24"/>
        </w:rPr>
        <w:t xml:space="preserve">There will be at minimum </w:t>
      </w:r>
      <w:r w:rsidR="00B810DD" w:rsidRPr="00D82DF7">
        <w:rPr>
          <w:rFonts w:ascii="Century Gothic" w:hAnsi="Century Gothic"/>
          <w:sz w:val="24"/>
          <w:szCs w:val="24"/>
        </w:rPr>
        <w:t>three ident</w:t>
      </w:r>
      <w:r w:rsidR="0064470B" w:rsidRPr="00D82DF7">
        <w:rPr>
          <w:rFonts w:ascii="Century Gothic" w:hAnsi="Century Gothic"/>
          <w:sz w:val="24"/>
          <w:szCs w:val="24"/>
        </w:rPr>
        <w:t xml:space="preserve">ified Tri Leads that consist </w:t>
      </w:r>
      <w:r w:rsidR="00B810DD" w:rsidRPr="00D82DF7">
        <w:rPr>
          <w:rFonts w:ascii="Century Gothic" w:hAnsi="Century Gothic"/>
          <w:sz w:val="24"/>
          <w:szCs w:val="24"/>
        </w:rPr>
        <w:t>of a youth, a system partner</w:t>
      </w:r>
      <w:r w:rsidR="0064470B" w:rsidRPr="00D82DF7">
        <w:rPr>
          <w:rFonts w:ascii="Century Gothic" w:hAnsi="Century Gothic"/>
          <w:sz w:val="24"/>
          <w:szCs w:val="24"/>
        </w:rPr>
        <w:t>, and a family member of a child</w:t>
      </w:r>
      <w:r w:rsidR="00B810DD" w:rsidRPr="00D82DF7">
        <w:rPr>
          <w:rFonts w:ascii="Century Gothic" w:hAnsi="Century Gothic"/>
          <w:sz w:val="24"/>
          <w:szCs w:val="24"/>
        </w:rPr>
        <w:t xml:space="preserve"> who has gone through the Medicaid system of care. The Tri Leads must rotate roles and share the responsibility of being facilitator, leader, and information le</w:t>
      </w:r>
      <w:r w:rsidR="008F28C3" w:rsidRPr="00D82DF7">
        <w:rPr>
          <w:rFonts w:ascii="Century Gothic" w:hAnsi="Century Gothic"/>
          <w:sz w:val="24"/>
          <w:szCs w:val="24"/>
        </w:rPr>
        <w:t>ad. Tri Leads may share roles</w:t>
      </w:r>
      <w:r w:rsidR="00B810DD" w:rsidRPr="00D82DF7">
        <w:rPr>
          <w:rFonts w:ascii="Century Gothic" w:hAnsi="Century Gothic"/>
          <w:sz w:val="24"/>
          <w:szCs w:val="24"/>
        </w:rPr>
        <w:t xml:space="preserve"> as Co-Tri-Leads.</w:t>
      </w:r>
      <w:r w:rsidR="008F28C3" w:rsidRPr="00D82DF7">
        <w:rPr>
          <w:rFonts w:ascii="Century Gothic" w:hAnsi="Century Gothic"/>
          <w:sz w:val="24"/>
          <w:szCs w:val="24"/>
        </w:rPr>
        <w:t xml:space="preserve">  The contracted NE FYSPRT convener will work with the Tri-leads to ensure contract deliverables are met.</w:t>
      </w:r>
    </w:p>
    <w:p w14:paraId="10AFE66C" w14:textId="77777777" w:rsidR="00E72BC6" w:rsidRPr="00D82DF7" w:rsidRDefault="00E72BC6" w:rsidP="00393ED8">
      <w:pPr>
        <w:pStyle w:val="BodyText"/>
        <w:ind w:left="920" w:right="244"/>
        <w:rPr>
          <w:rFonts w:ascii="Century Gothic" w:hAnsi="Century Gothic"/>
          <w:sz w:val="24"/>
          <w:szCs w:val="24"/>
        </w:rPr>
      </w:pPr>
    </w:p>
    <w:p w14:paraId="47278863" w14:textId="77777777" w:rsidR="006F432E" w:rsidRPr="00D82DF7" w:rsidRDefault="006F432E" w:rsidP="00393ED8">
      <w:pPr>
        <w:pStyle w:val="BodyText"/>
        <w:ind w:left="920" w:right="244"/>
        <w:rPr>
          <w:rFonts w:ascii="Century Gothic" w:hAnsi="Century Gothic"/>
          <w:b/>
          <w:sz w:val="24"/>
          <w:szCs w:val="24"/>
          <w:u w:val="single"/>
        </w:rPr>
      </w:pPr>
      <w:r w:rsidRPr="00D82DF7">
        <w:rPr>
          <w:rFonts w:ascii="Century Gothic" w:hAnsi="Century Gothic"/>
          <w:b/>
          <w:sz w:val="24"/>
          <w:szCs w:val="24"/>
          <w:u w:val="single"/>
        </w:rPr>
        <w:t>Elections</w:t>
      </w:r>
    </w:p>
    <w:p w14:paraId="52A81EEC" w14:textId="77777777" w:rsidR="00EC7EE3" w:rsidRPr="00D82DF7" w:rsidRDefault="00EC7EE3" w:rsidP="00393ED8">
      <w:pPr>
        <w:pStyle w:val="BodyText"/>
        <w:ind w:left="920" w:right="244"/>
        <w:rPr>
          <w:rFonts w:ascii="Century Gothic" w:hAnsi="Century Gothic"/>
          <w:sz w:val="24"/>
          <w:szCs w:val="24"/>
        </w:rPr>
      </w:pPr>
    </w:p>
    <w:p w14:paraId="16B71F3A" w14:textId="77777777" w:rsidR="00D26012" w:rsidRPr="006B5E9C" w:rsidRDefault="00D26012" w:rsidP="00393ED8">
      <w:pPr>
        <w:pStyle w:val="BodyText"/>
        <w:ind w:left="920" w:right="244"/>
        <w:rPr>
          <w:rFonts w:ascii="Century Gothic" w:hAnsi="Century Gothic"/>
          <w:bCs/>
          <w:sz w:val="24"/>
          <w:szCs w:val="24"/>
        </w:rPr>
      </w:pPr>
      <w:r w:rsidRPr="006B5E9C">
        <w:rPr>
          <w:rFonts w:ascii="Century Gothic" w:hAnsi="Century Gothic"/>
          <w:bCs/>
          <w:sz w:val="24"/>
          <w:szCs w:val="24"/>
          <w:u w:val="single"/>
        </w:rPr>
        <w:t>Nomination Process</w:t>
      </w:r>
    </w:p>
    <w:p w14:paraId="0A359F3C" w14:textId="77777777" w:rsidR="00D26012" w:rsidRPr="00D82DF7" w:rsidRDefault="00D26012" w:rsidP="00D26012">
      <w:pPr>
        <w:pStyle w:val="BodyText"/>
        <w:numPr>
          <w:ilvl w:val="0"/>
          <w:numId w:val="5"/>
        </w:numPr>
        <w:ind w:right="244"/>
        <w:rPr>
          <w:rFonts w:ascii="Century Gothic" w:hAnsi="Century Gothic"/>
          <w:sz w:val="24"/>
          <w:szCs w:val="24"/>
        </w:rPr>
      </w:pPr>
      <w:r w:rsidRPr="00D82DF7">
        <w:rPr>
          <w:rFonts w:ascii="Century Gothic" w:hAnsi="Century Gothic"/>
          <w:sz w:val="24"/>
          <w:szCs w:val="24"/>
        </w:rPr>
        <w:t xml:space="preserve">Thirty days prior to a tri-lead vacating their position, nomination forms will be made available to the NE FYSPRT membership.   Completed forms will be sent to the NE FYSPRT convener, who will contact nominees to verify their interest in taking a tri-lead position.  All qualified and interested candidates will be voted on at the next monthly meeting of the NE FYSPRT.  </w:t>
      </w:r>
    </w:p>
    <w:p w14:paraId="462A65E3" w14:textId="77777777" w:rsidR="00D26012" w:rsidRPr="00D82DF7" w:rsidRDefault="00D26012" w:rsidP="00D26012">
      <w:pPr>
        <w:pStyle w:val="BodyText"/>
        <w:ind w:left="1640" w:right="244"/>
        <w:rPr>
          <w:rFonts w:ascii="Century Gothic" w:hAnsi="Century Gothic"/>
          <w:sz w:val="24"/>
          <w:szCs w:val="24"/>
        </w:rPr>
      </w:pPr>
    </w:p>
    <w:p w14:paraId="63938BEE" w14:textId="77777777" w:rsidR="00EC7EE3" w:rsidRPr="006B5E9C" w:rsidRDefault="00EC7EE3" w:rsidP="00393ED8">
      <w:pPr>
        <w:pStyle w:val="BodyText"/>
        <w:ind w:left="920" w:right="244"/>
        <w:rPr>
          <w:rFonts w:ascii="Century Gothic" w:hAnsi="Century Gothic"/>
          <w:bCs/>
          <w:sz w:val="24"/>
          <w:szCs w:val="24"/>
          <w:u w:val="single"/>
        </w:rPr>
      </w:pPr>
      <w:r w:rsidRPr="006B5E9C">
        <w:rPr>
          <w:rFonts w:ascii="Century Gothic" w:hAnsi="Century Gothic"/>
          <w:bCs/>
          <w:sz w:val="24"/>
          <w:szCs w:val="24"/>
          <w:u w:val="single"/>
        </w:rPr>
        <w:t>Tri-Lead Terms</w:t>
      </w:r>
    </w:p>
    <w:p w14:paraId="2E6C1AD4" w14:textId="77777777" w:rsidR="0064470B" w:rsidRPr="00D82DF7" w:rsidRDefault="0064470B" w:rsidP="0064470B">
      <w:pPr>
        <w:pStyle w:val="BodyText"/>
        <w:numPr>
          <w:ilvl w:val="0"/>
          <w:numId w:val="4"/>
        </w:numPr>
        <w:ind w:right="244"/>
        <w:rPr>
          <w:rFonts w:ascii="Century Gothic" w:hAnsi="Century Gothic"/>
          <w:sz w:val="24"/>
          <w:szCs w:val="24"/>
        </w:rPr>
      </w:pPr>
      <w:r w:rsidRPr="00D82DF7">
        <w:rPr>
          <w:rFonts w:ascii="Century Gothic" w:hAnsi="Century Gothic"/>
          <w:sz w:val="24"/>
          <w:szCs w:val="24"/>
        </w:rPr>
        <w:t>Tri-Lead member</w:t>
      </w:r>
      <w:r w:rsidR="0041393E" w:rsidRPr="00D82DF7">
        <w:rPr>
          <w:rFonts w:ascii="Century Gothic" w:hAnsi="Century Gothic"/>
          <w:sz w:val="24"/>
          <w:szCs w:val="24"/>
        </w:rPr>
        <w:t>ship terms will be for ONE (1)</w:t>
      </w:r>
      <w:r w:rsidRPr="00D82DF7">
        <w:rPr>
          <w:rFonts w:ascii="Century Gothic" w:hAnsi="Century Gothic"/>
          <w:sz w:val="24"/>
          <w:szCs w:val="24"/>
        </w:rPr>
        <w:t xml:space="preserve"> calendar years except in the case of a vacancy, in which event the appointment shall be only for the remainder of the unexpired term for which the vacancy occurs. </w:t>
      </w:r>
    </w:p>
    <w:p w14:paraId="044E0A0A" w14:textId="77777777" w:rsidR="0064470B" w:rsidRPr="00D82DF7" w:rsidRDefault="0064470B" w:rsidP="0064470B">
      <w:pPr>
        <w:pStyle w:val="BodyText"/>
        <w:numPr>
          <w:ilvl w:val="0"/>
          <w:numId w:val="4"/>
        </w:numPr>
        <w:ind w:right="244"/>
        <w:rPr>
          <w:rFonts w:ascii="Century Gothic" w:hAnsi="Century Gothic"/>
          <w:sz w:val="24"/>
          <w:szCs w:val="24"/>
        </w:rPr>
      </w:pPr>
      <w:r w:rsidRPr="00D82DF7">
        <w:rPr>
          <w:rFonts w:ascii="Century Gothic" w:hAnsi="Century Gothic"/>
          <w:sz w:val="24"/>
          <w:szCs w:val="24"/>
        </w:rPr>
        <w:t xml:space="preserve">Terms of the tri-leads will be staggered </w:t>
      </w:r>
      <w:r w:rsidR="006F432E" w:rsidRPr="00D82DF7">
        <w:rPr>
          <w:rFonts w:ascii="Century Gothic" w:hAnsi="Century Gothic"/>
          <w:sz w:val="24"/>
          <w:szCs w:val="24"/>
        </w:rPr>
        <w:t>so that in any given year only one tri-lead position will be vacated.</w:t>
      </w:r>
    </w:p>
    <w:p w14:paraId="40E3DF00" w14:textId="77777777" w:rsidR="0064470B" w:rsidRPr="00D82DF7" w:rsidRDefault="0064470B" w:rsidP="0064470B">
      <w:pPr>
        <w:pStyle w:val="BodyText"/>
        <w:numPr>
          <w:ilvl w:val="0"/>
          <w:numId w:val="4"/>
        </w:numPr>
        <w:ind w:right="244"/>
        <w:rPr>
          <w:rFonts w:ascii="Century Gothic" w:hAnsi="Century Gothic"/>
          <w:sz w:val="24"/>
          <w:szCs w:val="24"/>
        </w:rPr>
      </w:pPr>
      <w:r w:rsidRPr="00D82DF7">
        <w:rPr>
          <w:rFonts w:ascii="Century Gothic" w:hAnsi="Century Gothic"/>
          <w:sz w:val="24"/>
          <w:szCs w:val="24"/>
        </w:rPr>
        <w:t>If approved by the NE FYSPRT, and there is not a viable candidate, a member may serve a second</w:t>
      </w:r>
      <w:r w:rsidR="008B396B" w:rsidRPr="00D82DF7">
        <w:rPr>
          <w:rFonts w:ascii="Century Gothic" w:hAnsi="Century Gothic"/>
          <w:sz w:val="24"/>
          <w:szCs w:val="24"/>
        </w:rPr>
        <w:t xml:space="preserve"> or third</w:t>
      </w:r>
      <w:r w:rsidRPr="00D82DF7">
        <w:rPr>
          <w:rFonts w:ascii="Century Gothic" w:hAnsi="Century Gothic"/>
          <w:sz w:val="24"/>
          <w:szCs w:val="24"/>
        </w:rPr>
        <w:t xml:space="preserve"> term.</w:t>
      </w:r>
    </w:p>
    <w:p w14:paraId="00EED3C7" w14:textId="77777777" w:rsidR="0064470B" w:rsidRPr="00D82DF7" w:rsidRDefault="0064470B" w:rsidP="0064470B">
      <w:pPr>
        <w:pStyle w:val="BodyText"/>
        <w:numPr>
          <w:ilvl w:val="0"/>
          <w:numId w:val="4"/>
        </w:numPr>
        <w:ind w:right="244"/>
        <w:rPr>
          <w:rFonts w:ascii="Century Gothic" w:hAnsi="Century Gothic"/>
          <w:sz w:val="24"/>
          <w:szCs w:val="24"/>
        </w:rPr>
      </w:pPr>
      <w:r w:rsidRPr="00D82DF7">
        <w:rPr>
          <w:rFonts w:ascii="Century Gothic" w:hAnsi="Century Gothic"/>
          <w:sz w:val="24"/>
          <w:szCs w:val="24"/>
        </w:rPr>
        <w:t>No member shall serve m</w:t>
      </w:r>
      <w:r w:rsidR="0041393E" w:rsidRPr="00D82DF7">
        <w:rPr>
          <w:rFonts w:ascii="Century Gothic" w:hAnsi="Century Gothic"/>
          <w:sz w:val="24"/>
          <w:szCs w:val="24"/>
        </w:rPr>
        <w:t>ore than three</w:t>
      </w:r>
      <w:r w:rsidRPr="00D82DF7">
        <w:rPr>
          <w:rFonts w:ascii="Century Gothic" w:hAnsi="Century Gothic"/>
          <w:sz w:val="24"/>
          <w:szCs w:val="24"/>
        </w:rPr>
        <w:t xml:space="preserve"> consecutive terms.</w:t>
      </w:r>
    </w:p>
    <w:p w14:paraId="653F256C" w14:textId="77777777" w:rsidR="00EC7EE3" w:rsidRPr="00D82DF7" w:rsidRDefault="005C5C7E" w:rsidP="006F432E">
      <w:pPr>
        <w:pStyle w:val="BodyText"/>
        <w:numPr>
          <w:ilvl w:val="0"/>
          <w:numId w:val="4"/>
        </w:numPr>
        <w:ind w:right="244"/>
        <w:rPr>
          <w:rFonts w:ascii="Century Gothic" w:hAnsi="Century Gothic"/>
          <w:sz w:val="24"/>
          <w:szCs w:val="24"/>
        </w:rPr>
      </w:pPr>
      <w:r w:rsidRPr="00D82DF7">
        <w:rPr>
          <w:rFonts w:ascii="Century Gothic" w:hAnsi="Century Gothic"/>
          <w:sz w:val="24"/>
          <w:szCs w:val="24"/>
        </w:rPr>
        <w:t>The Convener with the approval of the remaining tri-leads shall fill vacancies that occur prior to a term ending</w:t>
      </w:r>
      <w:r w:rsidR="006F432E" w:rsidRPr="00D82DF7">
        <w:rPr>
          <w:rFonts w:ascii="Century Gothic" w:hAnsi="Century Gothic"/>
          <w:sz w:val="24"/>
          <w:szCs w:val="24"/>
        </w:rPr>
        <w:t>.</w:t>
      </w:r>
    </w:p>
    <w:p w14:paraId="428B9FEA" w14:textId="77777777" w:rsidR="00D26012" w:rsidRPr="00D82DF7" w:rsidRDefault="00D26012" w:rsidP="006F432E">
      <w:pPr>
        <w:pStyle w:val="BodyText"/>
        <w:numPr>
          <w:ilvl w:val="0"/>
          <w:numId w:val="4"/>
        </w:numPr>
        <w:ind w:right="244"/>
        <w:rPr>
          <w:rFonts w:ascii="Century Gothic" w:hAnsi="Century Gothic"/>
          <w:sz w:val="24"/>
          <w:szCs w:val="24"/>
        </w:rPr>
      </w:pPr>
      <w:r w:rsidRPr="00D82DF7">
        <w:rPr>
          <w:rFonts w:ascii="Century Gothic" w:hAnsi="Century Gothic"/>
          <w:sz w:val="24"/>
          <w:szCs w:val="24"/>
        </w:rPr>
        <w:t>Tri-leads are expected to attend monthly meetings of the NE FYSPRT, State FYSPRT meetings, special events as their schedule allows, and quarterly planning meetings with the NE FYSPRT convener.</w:t>
      </w:r>
    </w:p>
    <w:p w14:paraId="0182A6BC" w14:textId="77777777" w:rsidR="00D26012" w:rsidRPr="00D82DF7" w:rsidRDefault="00D26012" w:rsidP="006F432E">
      <w:pPr>
        <w:pStyle w:val="BodyText"/>
        <w:numPr>
          <w:ilvl w:val="0"/>
          <w:numId w:val="4"/>
        </w:numPr>
        <w:ind w:right="244"/>
        <w:rPr>
          <w:rFonts w:ascii="Century Gothic" w:hAnsi="Century Gothic"/>
          <w:sz w:val="24"/>
          <w:szCs w:val="24"/>
        </w:rPr>
      </w:pPr>
      <w:r w:rsidRPr="00D82DF7">
        <w:rPr>
          <w:rFonts w:ascii="Century Gothic" w:hAnsi="Century Gothic"/>
          <w:sz w:val="24"/>
          <w:szCs w:val="24"/>
        </w:rPr>
        <w:lastRenderedPageBreak/>
        <w:t>All travel expenses are covered for tri-leads</w:t>
      </w:r>
      <w:r w:rsidR="00224E35" w:rsidRPr="00D82DF7">
        <w:rPr>
          <w:rFonts w:ascii="Century Gothic" w:hAnsi="Century Gothic"/>
          <w:sz w:val="24"/>
          <w:szCs w:val="24"/>
        </w:rPr>
        <w:t xml:space="preserve"> including per diem. </w:t>
      </w:r>
      <w:r w:rsidRPr="00D82DF7">
        <w:rPr>
          <w:rFonts w:ascii="Century Gothic" w:hAnsi="Century Gothic"/>
          <w:sz w:val="24"/>
          <w:szCs w:val="24"/>
        </w:rPr>
        <w:t xml:space="preserve"> </w:t>
      </w:r>
      <w:r w:rsidR="00224E35" w:rsidRPr="00D82DF7">
        <w:rPr>
          <w:rFonts w:ascii="Century Gothic" w:hAnsi="Century Gothic"/>
          <w:sz w:val="24"/>
          <w:szCs w:val="24"/>
        </w:rPr>
        <w:t>T</w:t>
      </w:r>
      <w:r w:rsidR="00AE63AC" w:rsidRPr="00D82DF7">
        <w:rPr>
          <w:rFonts w:ascii="Century Gothic" w:hAnsi="Century Gothic"/>
          <w:sz w:val="24"/>
          <w:szCs w:val="24"/>
        </w:rPr>
        <w:t>ime spent on FYSPRT activities for which the tri-lead</w:t>
      </w:r>
      <w:r w:rsidR="00224E35" w:rsidRPr="00D82DF7">
        <w:rPr>
          <w:rFonts w:ascii="Century Gothic" w:hAnsi="Century Gothic"/>
          <w:sz w:val="24"/>
          <w:szCs w:val="24"/>
        </w:rPr>
        <w:t>s</w:t>
      </w:r>
      <w:r w:rsidR="00AE63AC" w:rsidRPr="00D82DF7">
        <w:rPr>
          <w:rFonts w:ascii="Century Gothic" w:hAnsi="Century Gothic"/>
          <w:sz w:val="24"/>
          <w:szCs w:val="24"/>
        </w:rPr>
        <w:t xml:space="preserve"> are not receiving compensation from their employer</w:t>
      </w:r>
      <w:r w:rsidR="0097463B" w:rsidRPr="00D82DF7">
        <w:rPr>
          <w:rFonts w:ascii="Century Gothic" w:hAnsi="Century Gothic"/>
          <w:sz w:val="24"/>
          <w:szCs w:val="24"/>
        </w:rPr>
        <w:t xml:space="preserve"> is reimbursed as funds allow</w:t>
      </w:r>
      <w:r w:rsidR="00AE63AC" w:rsidRPr="00D82DF7">
        <w:rPr>
          <w:rFonts w:ascii="Century Gothic" w:hAnsi="Century Gothic"/>
          <w:sz w:val="24"/>
          <w:szCs w:val="24"/>
        </w:rPr>
        <w:t xml:space="preserve">.   </w:t>
      </w:r>
    </w:p>
    <w:p w14:paraId="0C431BCB" w14:textId="77777777" w:rsidR="00CC1006" w:rsidRPr="00D82DF7" w:rsidRDefault="00CC1006" w:rsidP="00393ED8">
      <w:pPr>
        <w:pStyle w:val="BodyText"/>
        <w:ind w:left="920" w:right="244"/>
        <w:rPr>
          <w:rFonts w:ascii="Century Gothic" w:hAnsi="Century Gothic"/>
          <w:sz w:val="24"/>
          <w:szCs w:val="24"/>
        </w:rPr>
      </w:pPr>
    </w:p>
    <w:p w14:paraId="058DF5A5" w14:textId="77777777" w:rsidR="00CC1006" w:rsidRPr="00D82DF7" w:rsidRDefault="00CC1006" w:rsidP="00393ED8">
      <w:pPr>
        <w:pStyle w:val="BodyText"/>
        <w:ind w:left="920" w:right="244"/>
        <w:rPr>
          <w:rFonts w:ascii="Century Gothic" w:hAnsi="Century Gothic"/>
          <w:sz w:val="24"/>
          <w:szCs w:val="24"/>
          <w:u w:val="single"/>
        </w:rPr>
      </w:pPr>
      <w:r w:rsidRPr="00D82DF7">
        <w:rPr>
          <w:rFonts w:ascii="Century Gothic" w:hAnsi="Century Gothic"/>
          <w:sz w:val="24"/>
          <w:szCs w:val="24"/>
          <w:u w:val="single"/>
        </w:rPr>
        <w:t>Travel Support</w:t>
      </w:r>
    </w:p>
    <w:p w14:paraId="32157114" w14:textId="77777777" w:rsidR="00393ED8" w:rsidRPr="00D82DF7" w:rsidRDefault="00CC1006" w:rsidP="00393ED8">
      <w:pPr>
        <w:pStyle w:val="BodyText"/>
        <w:ind w:left="920" w:right="244"/>
        <w:rPr>
          <w:rFonts w:ascii="Century Gothic" w:hAnsi="Century Gothic"/>
          <w:sz w:val="24"/>
          <w:szCs w:val="24"/>
        </w:rPr>
      </w:pPr>
      <w:r w:rsidRPr="00D82DF7">
        <w:rPr>
          <w:rFonts w:ascii="Century Gothic" w:hAnsi="Century Gothic"/>
          <w:sz w:val="24"/>
          <w:szCs w:val="24"/>
        </w:rPr>
        <w:t>Travel support is provide</w:t>
      </w:r>
      <w:r w:rsidR="00E72BC6" w:rsidRPr="00D82DF7">
        <w:rPr>
          <w:rFonts w:ascii="Century Gothic" w:hAnsi="Century Gothic"/>
          <w:sz w:val="24"/>
          <w:szCs w:val="24"/>
        </w:rPr>
        <w:t>d</w:t>
      </w:r>
      <w:r w:rsidRPr="00D82DF7">
        <w:rPr>
          <w:rFonts w:ascii="Century Gothic" w:hAnsi="Century Gothic"/>
          <w:sz w:val="24"/>
          <w:szCs w:val="24"/>
        </w:rPr>
        <w:t xml:space="preserve"> to those members who must travel more than </w:t>
      </w:r>
      <w:r w:rsidR="000D3A34" w:rsidRPr="00D82DF7">
        <w:rPr>
          <w:rFonts w:ascii="Century Gothic" w:hAnsi="Century Gothic"/>
          <w:sz w:val="24"/>
          <w:szCs w:val="24"/>
        </w:rPr>
        <w:t>150 miles round trip to attend the NE FYSPRT meetings in-person.</w:t>
      </w:r>
    </w:p>
    <w:p w14:paraId="7B9FDBF3" w14:textId="77777777" w:rsidR="00E72BC6" w:rsidRPr="00D82DF7" w:rsidRDefault="00E72BC6" w:rsidP="00393ED8">
      <w:pPr>
        <w:pStyle w:val="BodyText"/>
        <w:ind w:left="920" w:right="244"/>
        <w:rPr>
          <w:rFonts w:ascii="Century Gothic" w:hAnsi="Century Gothic"/>
          <w:sz w:val="24"/>
          <w:szCs w:val="24"/>
        </w:rPr>
      </w:pPr>
    </w:p>
    <w:p w14:paraId="3EC5ED01" w14:textId="77777777" w:rsidR="00393ED8" w:rsidRPr="00D82DF7" w:rsidRDefault="00393ED8" w:rsidP="00393ED8">
      <w:pPr>
        <w:pStyle w:val="BodyText"/>
        <w:ind w:left="900" w:right="244" w:hanging="720"/>
        <w:rPr>
          <w:rFonts w:ascii="Century Gothic" w:hAnsi="Century Gothic"/>
          <w:b/>
          <w:sz w:val="24"/>
          <w:szCs w:val="24"/>
        </w:rPr>
      </w:pPr>
      <w:r w:rsidRPr="00D82DF7">
        <w:rPr>
          <w:rFonts w:ascii="Century Gothic" w:hAnsi="Century Gothic"/>
          <w:sz w:val="24"/>
          <w:szCs w:val="24"/>
        </w:rPr>
        <w:t>C.</w:t>
      </w:r>
      <w:r w:rsidRPr="00D82DF7">
        <w:rPr>
          <w:rFonts w:ascii="Century Gothic" w:hAnsi="Century Gothic"/>
          <w:sz w:val="24"/>
          <w:szCs w:val="24"/>
        </w:rPr>
        <w:tab/>
      </w:r>
      <w:r w:rsidRPr="00D82DF7">
        <w:rPr>
          <w:rFonts w:ascii="Century Gothic" w:hAnsi="Century Gothic"/>
          <w:b/>
          <w:sz w:val="24"/>
          <w:szCs w:val="24"/>
        </w:rPr>
        <w:t>MEETINGS</w:t>
      </w:r>
    </w:p>
    <w:p w14:paraId="4A221B00" w14:textId="77777777" w:rsidR="00C327FA" w:rsidRPr="00D82DF7" w:rsidRDefault="00855AFD" w:rsidP="00C327FA">
      <w:pPr>
        <w:tabs>
          <w:tab w:val="left" w:pos="920"/>
          <w:tab w:val="left" w:pos="921"/>
        </w:tabs>
        <w:ind w:left="900" w:right="270"/>
      </w:pPr>
      <w:r w:rsidRPr="00D82DF7">
        <w:t xml:space="preserve">Meetings are an open forum, all are welcome, and all may suggest agenda items. </w:t>
      </w:r>
    </w:p>
    <w:p w14:paraId="1972AE76" w14:textId="77777777" w:rsidR="00C327FA" w:rsidRPr="00D82DF7" w:rsidRDefault="00C327FA" w:rsidP="00C327FA">
      <w:pPr>
        <w:pStyle w:val="BodyText"/>
        <w:ind w:left="1620" w:right="244" w:hanging="720"/>
        <w:rPr>
          <w:rFonts w:ascii="Century Gothic" w:hAnsi="Century Gothic"/>
          <w:sz w:val="24"/>
          <w:szCs w:val="24"/>
        </w:rPr>
      </w:pPr>
    </w:p>
    <w:p w14:paraId="5F9BA814" w14:textId="77777777" w:rsidR="00B810DD" w:rsidRPr="00D82DF7" w:rsidRDefault="00B810DD" w:rsidP="00393ED8">
      <w:pPr>
        <w:pStyle w:val="Heading2"/>
        <w:tabs>
          <w:tab w:val="left" w:pos="627"/>
          <w:tab w:val="left" w:pos="9684"/>
        </w:tabs>
        <w:ind w:left="993" w:right="113" w:hanging="93"/>
        <w:rPr>
          <w:rFonts w:ascii="Century Gothic" w:hAnsi="Century Gothic"/>
          <w:b w:val="0"/>
          <w:sz w:val="24"/>
          <w:szCs w:val="24"/>
          <w:u w:val="single"/>
        </w:rPr>
      </w:pPr>
      <w:r w:rsidRPr="00D82DF7">
        <w:rPr>
          <w:rFonts w:ascii="Century Gothic" w:hAnsi="Century Gothic"/>
          <w:b w:val="0"/>
          <w:sz w:val="24"/>
          <w:szCs w:val="24"/>
          <w:u w:val="single"/>
        </w:rPr>
        <w:t>Schedule</w:t>
      </w:r>
    </w:p>
    <w:p w14:paraId="718BDE7B" w14:textId="68991959" w:rsidR="00B810DD" w:rsidRPr="00D82DF7" w:rsidRDefault="00393ED8" w:rsidP="00393ED8">
      <w:pPr>
        <w:pStyle w:val="BodyText"/>
        <w:ind w:left="900"/>
        <w:rPr>
          <w:rFonts w:ascii="Century Gothic" w:hAnsi="Century Gothic"/>
          <w:sz w:val="24"/>
          <w:szCs w:val="24"/>
        </w:rPr>
      </w:pPr>
      <w:r w:rsidRPr="00D82DF7">
        <w:rPr>
          <w:rFonts w:ascii="Century Gothic" w:hAnsi="Century Gothic"/>
          <w:sz w:val="24"/>
          <w:szCs w:val="24"/>
        </w:rPr>
        <w:t>NE</w:t>
      </w:r>
      <w:r w:rsidR="00B810DD" w:rsidRPr="00D82DF7">
        <w:rPr>
          <w:rFonts w:ascii="Century Gothic" w:hAnsi="Century Gothic"/>
          <w:sz w:val="24"/>
          <w:szCs w:val="24"/>
        </w:rPr>
        <w:t xml:space="preserve"> FYSPRT will meet the </w:t>
      </w:r>
      <w:r w:rsidRPr="00D82DF7">
        <w:rPr>
          <w:rFonts w:ascii="Century Gothic" w:hAnsi="Century Gothic"/>
          <w:sz w:val="24"/>
          <w:szCs w:val="24"/>
        </w:rPr>
        <w:t>1</w:t>
      </w:r>
      <w:r w:rsidRPr="00D82DF7">
        <w:rPr>
          <w:rFonts w:ascii="Century Gothic" w:hAnsi="Century Gothic"/>
          <w:sz w:val="24"/>
          <w:szCs w:val="24"/>
          <w:vertAlign w:val="superscript"/>
        </w:rPr>
        <w:t>st</w:t>
      </w:r>
      <w:r w:rsidRPr="00D82DF7">
        <w:rPr>
          <w:rFonts w:ascii="Century Gothic" w:hAnsi="Century Gothic"/>
          <w:sz w:val="24"/>
          <w:szCs w:val="24"/>
        </w:rPr>
        <w:t xml:space="preserve"> Thursday</w:t>
      </w:r>
      <w:r w:rsidR="00B810DD" w:rsidRPr="00D82DF7">
        <w:rPr>
          <w:rFonts w:ascii="Century Gothic" w:hAnsi="Century Gothic"/>
          <w:sz w:val="24"/>
          <w:szCs w:val="24"/>
        </w:rPr>
        <w:t xml:space="preserve"> of every month or as needed to make progress on </w:t>
      </w:r>
      <w:r w:rsidRPr="00D82DF7">
        <w:rPr>
          <w:rFonts w:ascii="Century Gothic" w:hAnsi="Century Gothic"/>
          <w:sz w:val="24"/>
          <w:szCs w:val="24"/>
        </w:rPr>
        <w:t>regional issues</w:t>
      </w:r>
      <w:r w:rsidR="00B810DD" w:rsidRPr="00D82DF7">
        <w:rPr>
          <w:rFonts w:ascii="Century Gothic" w:hAnsi="Century Gothic"/>
          <w:sz w:val="24"/>
          <w:szCs w:val="24"/>
        </w:rPr>
        <w:t xml:space="preserve"> and strive to achieve the mission of bringing continuous improvement to the children’s behavioral health services in our </w:t>
      </w:r>
      <w:r w:rsidR="008F28C3" w:rsidRPr="00D82DF7">
        <w:rPr>
          <w:rFonts w:ascii="Century Gothic" w:hAnsi="Century Gothic"/>
          <w:sz w:val="24"/>
          <w:szCs w:val="24"/>
        </w:rPr>
        <w:t xml:space="preserve">region. </w:t>
      </w:r>
      <w:r w:rsidR="00855AFD" w:rsidRPr="00D82DF7">
        <w:rPr>
          <w:rFonts w:ascii="Century Gothic" w:hAnsi="Century Gothic"/>
          <w:sz w:val="24"/>
          <w:szCs w:val="24"/>
        </w:rPr>
        <w:t>Meetings are currently virtual</w:t>
      </w:r>
      <w:r w:rsidR="00C002C2" w:rsidRPr="00D82DF7">
        <w:rPr>
          <w:rFonts w:ascii="Century Gothic" w:hAnsi="Century Gothic"/>
          <w:sz w:val="24"/>
          <w:szCs w:val="24"/>
        </w:rPr>
        <w:t xml:space="preserve"> as per the result of a query provided in the feedback form available after every NE FYSPRT meeting</w:t>
      </w:r>
      <w:r w:rsidR="00855AFD" w:rsidRPr="00D82DF7">
        <w:rPr>
          <w:rFonts w:ascii="Century Gothic" w:hAnsi="Century Gothic"/>
          <w:sz w:val="24"/>
          <w:szCs w:val="24"/>
        </w:rPr>
        <w:t xml:space="preserve">.  Per the State FYSPRT contract, the NE FYSPRT must hold at least ten (10) meetings a year.   Under typical </w:t>
      </w:r>
      <w:r w:rsidR="005C5C7E" w:rsidRPr="00D82DF7">
        <w:rPr>
          <w:rFonts w:ascii="Century Gothic" w:hAnsi="Century Gothic"/>
          <w:sz w:val="24"/>
          <w:szCs w:val="24"/>
        </w:rPr>
        <w:t>circumstances,</w:t>
      </w:r>
      <w:r w:rsidR="004C29C0" w:rsidRPr="00D82DF7">
        <w:rPr>
          <w:rFonts w:ascii="Century Gothic" w:hAnsi="Century Gothic"/>
          <w:sz w:val="24"/>
          <w:szCs w:val="24"/>
        </w:rPr>
        <w:t xml:space="preserve"> meetings are not </w:t>
      </w:r>
      <w:r w:rsidR="00393E70" w:rsidRPr="00D82DF7">
        <w:rPr>
          <w:rFonts w:ascii="Century Gothic" w:hAnsi="Century Gothic"/>
          <w:sz w:val="24"/>
          <w:szCs w:val="24"/>
        </w:rPr>
        <w:t>held in</w:t>
      </w:r>
      <w:r w:rsidR="004C29C0" w:rsidRPr="00D82DF7">
        <w:rPr>
          <w:rFonts w:ascii="Century Gothic" w:hAnsi="Century Gothic"/>
          <w:sz w:val="24"/>
          <w:szCs w:val="24"/>
        </w:rPr>
        <w:t xml:space="preserve"> the months of August or December.  </w:t>
      </w:r>
    </w:p>
    <w:p w14:paraId="1DE2FF02" w14:textId="77777777" w:rsidR="00C327FA" w:rsidRPr="00D82DF7" w:rsidRDefault="00C327FA" w:rsidP="00393ED8">
      <w:pPr>
        <w:pStyle w:val="Heading2"/>
        <w:rPr>
          <w:rFonts w:ascii="Century Gothic" w:hAnsi="Century Gothic"/>
          <w:sz w:val="24"/>
          <w:szCs w:val="24"/>
        </w:rPr>
      </w:pPr>
    </w:p>
    <w:p w14:paraId="285DBFFA" w14:textId="77777777" w:rsidR="00B810DD" w:rsidRPr="00D82DF7" w:rsidRDefault="00C327FA" w:rsidP="00C327FA">
      <w:pPr>
        <w:pStyle w:val="Heading2"/>
        <w:ind w:left="900"/>
        <w:rPr>
          <w:rFonts w:ascii="Century Gothic" w:hAnsi="Century Gothic"/>
          <w:b w:val="0"/>
          <w:sz w:val="24"/>
          <w:szCs w:val="24"/>
          <w:u w:val="single"/>
        </w:rPr>
      </w:pPr>
      <w:r w:rsidRPr="00D82DF7">
        <w:rPr>
          <w:rFonts w:ascii="Century Gothic" w:hAnsi="Century Gothic"/>
          <w:b w:val="0"/>
          <w:sz w:val="24"/>
          <w:szCs w:val="24"/>
          <w:u w:val="single"/>
        </w:rPr>
        <w:t>A</w:t>
      </w:r>
      <w:r w:rsidR="00B810DD" w:rsidRPr="00D82DF7">
        <w:rPr>
          <w:rFonts w:ascii="Century Gothic" w:hAnsi="Century Gothic"/>
          <w:b w:val="0"/>
          <w:sz w:val="24"/>
          <w:szCs w:val="24"/>
          <w:u w:val="single"/>
        </w:rPr>
        <w:t>gendas</w:t>
      </w:r>
    </w:p>
    <w:p w14:paraId="2F9AA1E7" w14:textId="3047034A" w:rsidR="00B810DD" w:rsidRPr="00D82DF7" w:rsidRDefault="008F28C3" w:rsidP="003E41B3">
      <w:pPr>
        <w:pStyle w:val="BodyText"/>
        <w:ind w:left="900" w:right="353"/>
        <w:rPr>
          <w:rFonts w:ascii="Century Gothic" w:hAnsi="Century Gothic"/>
          <w:sz w:val="24"/>
          <w:szCs w:val="24"/>
        </w:rPr>
      </w:pPr>
      <w:r w:rsidRPr="00D82DF7">
        <w:rPr>
          <w:rFonts w:ascii="Century Gothic" w:hAnsi="Century Gothic"/>
          <w:sz w:val="24"/>
          <w:szCs w:val="24"/>
        </w:rPr>
        <w:t>The NE FYSPRT convener with input from the Tri-Leads</w:t>
      </w:r>
      <w:r w:rsidR="004C29C0" w:rsidRPr="00D82DF7">
        <w:rPr>
          <w:rFonts w:ascii="Century Gothic" w:hAnsi="Century Gothic"/>
          <w:sz w:val="24"/>
          <w:szCs w:val="24"/>
        </w:rPr>
        <w:t xml:space="preserve"> or any community or FYSPSRT member</w:t>
      </w:r>
      <w:r w:rsidRPr="00D82DF7">
        <w:rPr>
          <w:rFonts w:ascii="Century Gothic" w:hAnsi="Century Gothic"/>
          <w:sz w:val="24"/>
          <w:szCs w:val="24"/>
        </w:rPr>
        <w:t xml:space="preserve"> will </w:t>
      </w:r>
      <w:r w:rsidR="00B810DD" w:rsidRPr="00D82DF7">
        <w:rPr>
          <w:rFonts w:ascii="Century Gothic" w:hAnsi="Century Gothic"/>
          <w:sz w:val="24"/>
          <w:szCs w:val="24"/>
        </w:rPr>
        <w:t>de</w:t>
      </w:r>
      <w:r w:rsidRPr="00D82DF7">
        <w:rPr>
          <w:rFonts w:ascii="Century Gothic" w:hAnsi="Century Gothic"/>
          <w:sz w:val="24"/>
          <w:szCs w:val="24"/>
        </w:rPr>
        <w:t>velop the agenda</w:t>
      </w:r>
      <w:r w:rsidR="00B810DD" w:rsidRPr="00D82DF7">
        <w:rPr>
          <w:rFonts w:ascii="Century Gothic" w:hAnsi="Century Gothic"/>
          <w:sz w:val="24"/>
          <w:szCs w:val="24"/>
        </w:rPr>
        <w:t xml:space="preserve"> f</w:t>
      </w:r>
      <w:r w:rsidR="00C327FA" w:rsidRPr="00D82DF7">
        <w:rPr>
          <w:rFonts w:ascii="Century Gothic" w:hAnsi="Century Gothic"/>
          <w:sz w:val="24"/>
          <w:szCs w:val="24"/>
        </w:rPr>
        <w:t>or regularly scheduled meetings</w:t>
      </w:r>
      <w:r w:rsidR="004C29C0" w:rsidRPr="00D82DF7">
        <w:rPr>
          <w:rFonts w:ascii="Century Gothic" w:hAnsi="Century Gothic"/>
          <w:sz w:val="24"/>
          <w:szCs w:val="24"/>
        </w:rPr>
        <w:t>.  T</w:t>
      </w:r>
      <w:r w:rsidRPr="00D82DF7">
        <w:rPr>
          <w:rFonts w:ascii="Century Gothic" w:hAnsi="Century Gothic"/>
          <w:sz w:val="24"/>
          <w:szCs w:val="24"/>
        </w:rPr>
        <w:t xml:space="preserve">he agenda will be </w:t>
      </w:r>
      <w:r w:rsidR="00C327FA" w:rsidRPr="00D82DF7">
        <w:rPr>
          <w:rFonts w:ascii="Century Gothic" w:hAnsi="Century Gothic"/>
          <w:sz w:val="24"/>
          <w:szCs w:val="24"/>
        </w:rPr>
        <w:t>provided to members in advance of the meeting</w:t>
      </w:r>
      <w:r w:rsidR="00E36E86" w:rsidRPr="00D82DF7">
        <w:rPr>
          <w:rFonts w:ascii="Century Gothic" w:hAnsi="Century Gothic"/>
          <w:sz w:val="24"/>
          <w:szCs w:val="24"/>
        </w:rPr>
        <w:t xml:space="preserve"> and posted on the NE FYSPRT website</w:t>
      </w:r>
      <w:r w:rsidR="00B810DD" w:rsidRPr="00D82DF7">
        <w:rPr>
          <w:rFonts w:ascii="Century Gothic" w:hAnsi="Century Gothic"/>
          <w:sz w:val="24"/>
          <w:szCs w:val="24"/>
        </w:rPr>
        <w:t xml:space="preserve">. </w:t>
      </w:r>
      <w:r w:rsidR="00C327FA" w:rsidRPr="00D82DF7">
        <w:rPr>
          <w:rFonts w:ascii="Century Gothic" w:hAnsi="Century Gothic"/>
          <w:sz w:val="24"/>
          <w:szCs w:val="24"/>
        </w:rPr>
        <w:t xml:space="preserve"> </w:t>
      </w:r>
      <w:r w:rsidR="008422CF" w:rsidRPr="00D82DF7">
        <w:rPr>
          <w:rFonts w:ascii="Century Gothic" w:hAnsi="Century Gothic"/>
          <w:sz w:val="24"/>
          <w:szCs w:val="24"/>
        </w:rPr>
        <w:t xml:space="preserve">Speakers are frequently invited to the </w:t>
      </w:r>
      <w:r w:rsidR="00C327FA" w:rsidRPr="00D82DF7">
        <w:rPr>
          <w:rFonts w:ascii="Century Gothic" w:hAnsi="Century Gothic"/>
          <w:sz w:val="24"/>
          <w:szCs w:val="24"/>
        </w:rPr>
        <w:t xml:space="preserve">NE FYSPRT to address issues that </w:t>
      </w:r>
      <w:r w:rsidRPr="00D82DF7">
        <w:rPr>
          <w:rFonts w:ascii="Century Gothic" w:hAnsi="Century Gothic"/>
          <w:sz w:val="24"/>
          <w:szCs w:val="24"/>
        </w:rPr>
        <w:t xml:space="preserve">are </w:t>
      </w:r>
      <w:r w:rsidR="008422CF" w:rsidRPr="00D82DF7">
        <w:rPr>
          <w:rFonts w:ascii="Century Gothic" w:hAnsi="Century Gothic"/>
          <w:sz w:val="24"/>
          <w:szCs w:val="24"/>
        </w:rPr>
        <w:t>germane</w:t>
      </w:r>
      <w:r w:rsidRPr="00D82DF7">
        <w:rPr>
          <w:rFonts w:ascii="Century Gothic" w:hAnsi="Century Gothic"/>
          <w:sz w:val="24"/>
          <w:szCs w:val="24"/>
        </w:rPr>
        <w:t xml:space="preserve"> to </w:t>
      </w:r>
      <w:r w:rsidR="00C327FA" w:rsidRPr="00D82DF7">
        <w:rPr>
          <w:rFonts w:ascii="Century Gothic" w:hAnsi="Century Gothic"/>
          <w:sz w:val="24"/>
          <w:szCs w:val="24"/>
        </w:rPr>
        <w:t>NE FYSPRT members</w:t>
      </w:r>
      <w:r w:rsidR="008422CF" w:rsidRPr="00D82DF7">
        <w:rPr>
          <w:rFonts w:ascii="Century Gothic" w:hAnsi="Century Gothic"/>
          <w:sz w:val="24"/>
          <w:szCs w:val="24"/>
        </w:rPr>
        <w:t xml:space="preserve"> and NE Washington</w:t>
      </w:r>
      <w:r w:rsidR="00C327FA" w:rsidRPr="00D82DF7">
        <w:rPr>
          <w:rFonts w:ascii="Century Gothic" w:hAnsi="Century Gothic"/>
          <w:sz w:val="24"/>
          <w:szCs w:val="24"/>
        </w:rPr>
        <w:t xml:space="preserve">.  </w:t>
      </w:r>
      <w:r w:rsidR="003E41B3" w:rsidRPr="00D82DF7">
        <w:rPr>
          <w:rFonts w:ascii="Century Gothic" w:hAnsi="Century Gothic"/>
          <w:sz w:val="24"/>
          <w:szCs w:val="24"/>
        </w:rPr>
        <w:t>Any member may recommend a speaker.</w:t>
      </w:r>
    </w:p>
    <w:p w14:paraId="5A41EAB7" w14:textId="77777777" w:rsidR="00C327FA" w:rsidRPr="00D82DF7" w:rsidRDefault="00C327FA" w:rsidP="003E41B3">
      <w:pPr>
        <w:pStyle w:val="BodyText"/>
        <w:ind w:left="900" w:right="353"/>
        <w:rPr>
          <w:rFonts w:ascii="Century Gothic" w:hAnsi="Century Gothic"/>
          <w:sz w:val="24"/>
          <w:szCs w:val="24"/>
        </w:rPr>
      </w:pPr>
    </w:p>
    <w:p w14:paraId="2DD6597B" w14:textId="77777777" w:rsidR="003E41B3" w:rsidRPr="00D82DF7" w:rsidRDefault="00C327FA" w:rsidP="00C327FA">
      <w:pPr>
        <w:pStyle w:val="BodyText"/>
        <w:ind w:left="900" w:right="353"/>
        <w:rPr>
          <w:rFonts w:ascii="Century Gothic" w:hAnsi="Century Gothic"/>
          <w:sz w:val="24"/>
          <w:szCs w:val="24"/>
        </w:rPr>
      </w:pPr>
      <w:r w:rsidRPr="00D82DF7">
        <w:rPr>
          <w:rFonts w:ascii="Century Gothic" w:hAnsi="Century Gothic"/>
          <w:sz w:val="24"/>
          <w:szCs w:val="24"/>
        </w:rPr>
        <w:t>Regular agenda items include</w:t>
      </w:r>
      <w:r w:rsidR="003E41B3" w:rsidRPr="00D82DF7">
        <w:rPr>
          <w:rFonts w:ascii="Century Gothic" w:hAnsi="Century Gothic"/>
          <w:sz w:val="24"/>
          <w:szCs w:val="24"/>
        </w:rPr>
        <w:t>:</w:t>
      </w:r>
    </w:p>
    <w:p w14:paraId="133385D9" w14:textId="77777777" w:rsidR="003E41B3" w:rsidRPr="00D82DF7" w:rsidRDefault="003E41B3" w:rsidP="00C327FA">
      <w:pPr>
        <w:pStyle w:val="BodyText"/>
        <w:ind w:left="900" w:right="353"/>
        <w:rPr>
          <w:rFonts w:ascii="Century Gothic" w:hAnsi="Century Gothic"/>
          <w:sz w:val="24"/>
          <w:szCs w:val="24"/>
        </w:rPr>
      </w:pPr>
    </w:p>
    <w:p w14:paraId="3AA29838" w14:textId="77777777" w:rsidR="004C29C0" w:rsidRPr="00D82DF7" w:rsidRDefault="004C29C0" w:rsidP="003E41B3">
      <w:pPr>
        <w:pStyle w:val="BodyText"/>
        <w:numPr>
          <w:ilvl w:val="0"/>
          <w:numId w:val="3"/>
        </w:numPr>
        <w:ind w:right="353"/>
        <w:rPr>
          <w:rFonts w:ascii="Century Gothic" w:hAnsi="Century Gothic"/>
          <w:sz w:val="24"/>
          <w:szCs w:val="24"/>
        </w:rPr>
      </w:pPr>
      <w:r w:rsidRPr="00D82DF7">
        <w:rPr>
          <w:rFonts w:ascii="Century Gothic" w:hAnsi="Century Gothic"/>
          <w:sz w:val="24"/>
          <w:szCs w:val="24"/>
        </w:rPr>
        <w:t>Presentations from agencies that provide resources relevant to those attending the NE FYSPRT</w:t>
      </w:r>
    </w:p>
    <w:p w14:paraId="0AB673A4" w14:textId="479C9C65" w:rsidR="003E41B3" w:rsidRPr="00D82DF7" w:rsidRDefault="00C327FA" w:rsidP="003E41B3">
      <w:pPr>
        <w:pStyle w:val="BodyText"/>
        <w:numPr>
          <w:ilvl w:val="0"/>
          <w:numId w:val="3"/>
        </w:numPr>
        <w:ind w:right="353"/>
        <w:rPr>
          <w:rFonts w:ascii="Century Gothic" w:hAnsi="Century Gothic"/>
          <w:sz w:val="24"/>
          <w:szCs w:val="24"/>
        </w:rPr>
      </w:pPr>
      <w:r w:rsidRPr="00D82DF7">
        <w:rPr>
          <w:rFonts w:ascii="Century Gothic" w:hAnsi="Century Gothic"/>
          <w:sz w:val="24"/>
          <w:szCs w:val="24"/>
        </w:rPr>
        <w:t>WISe update</w:t>
      </w:r>
      <w:r w:rsidR="004C29C0" w:rsidRPr="00D82DF7">
        <w:rPr>
          <w:rFonts w:ascii="Century Gothic" w:hAnsi="Century Gothic"/>
          <w:sz w:val="24"/>
          <w:szCs w:val="24"/>
        </w:rPr>
        <w:t xml:space="preserve">s regarding capacity and wait times for </w:t>
      </w:r>
      <w:r w:rsidR="00D82DF7" w:rsidRPr="00D82DF7">
        <w:rPr>
          <w:rFonts w:ascii="Century Gothic" w:hAnsi="Century Gothic"/>
          <w:sz w:val="24"/>
          <w:szCs w:val="24"/>
        </w:rPr>
        <w:t>service.</w:t>
      </w:r>
    </w:p>
    <w:p w14:paraId="26CD8A3C" w14:textId="5D8A6025" w:rsidR="00C002C2" w:rsidRPr="00D82DF7" w:rsidRDefault="00C002C2" w:rsidP="003E41B3">
      <w:pPr>
        <w:pStyle w:val="BodyText"/>
        <w:numPr>
          <w:ilvl w:val="0"/>
          <w:numId w:val="3"/>
        </w:numPr>
        <w:ind w:right="353"/>
        <w:rPr>
          <w:rFonts w:ascii="Century Gothic" w:hAnsi="Century Gothic"/>
          <w:sz w:val="24"/>
          <w:szCs w:val="24"/>
        </w:rPr>
      </w:pPr>
      <w:r w:rsidRPr="00D82DF7">
        <w:rPr>
          <w:rFonts w:ascii="Century Gothic" w:hAnsi="Century Gothic"/>
          <w:sz w:val="24"/>
          <w:szCs w:val="24"/>
        </w:rPr>
        <w:t xml:space="preserve">Updates from the Statewide Family Network and the Statewide Youth Network as provided by the family and youth NE FYSPRT leads. </w:t>
      </w:r>
    </w:p>
    <w:p w14:paraId="147EFF25" w14:textId="5348808A" w:rsidR="004C29C0" w:rsidRPr="00D82DF7" w:rsidRDefault="00BB1890" w:rsidP="003E41B3">
      <w:pPr>
        <w:pStyle w:val="BodyText"/>
        <w:numPr>
          <w:ilvl w:val="0"/>
          <w:numId w:val="3"/>
        </w:numPr>
        <w:ind w:right="353"/>
        <w:rPr>
          <w:rFonts w:ascii="Century Gothic" w:hAnsi="Century Gothic"/>
          <w:sz w:val="24"/>
          <w:szCs w:val="24"/>
        </w:rPr>
      </w:pPr>
      <w:r w:rsidRPr="00D82DF7">
        <w:rPr>
          <w:rFonts w:ascii="Century Gothic" w:hAnsi="Century Gothic"/>
          <w:sz w:val="24"/>
          <w:szCs w:val="24"/>
        </w:rPr>
        <w:t>R</w:t>
      </w:r>
      <w:r w:rsidR="00C327FA" w:rsidRPr="00D82DF7">
        <w:rPr>
          <w:rFonts w:ascii="Century Gothic" w:hAnsi="Century Gothic"/>
          <w:sz w:val="24"/>
          <w:szCs w:val="24"/>
        </w:rPr>
        <w:t>egional issues</w:t>
      </w:r>
      <w:r w:rsidR="004C29C0" w:rsidRPr="00D82DF7">
        <w:rPr>
          <w:rFonts w:ascii="Century Gothic" w:hAnsi="Century Gothic"/>
          <w:sz w:val="24"/>
          <w:szCs w:val="24"/>
        </w:rPr>
        <w:t xml:space="preserve"> identified by the NE FYSPRT </w:t>
      </w:r>
      <w:r w:rsidR="00D82DF7" w:rsidRPr="00D82DF7">
        <w:rPr>
          <w:rFonts w:ascii="Century Gothic" w:hAnsi="Century Gothic"/>
          <w:sz w:val="24"/>
          <w:szCs w:val="24"/>
        </w:rPr>
        <w:t>membership.</w:t>
      </w:r>
    </w:p>
    <w:p w14:paraId="670EFA7E" w14:textId="5E62480E" w:rsidR="003E41B3" w:rsidRPr="00D82DF7" w:rsidRDefault="004C29C0" w:rsidP="003E41B3">
      <w:pPr>
        <w:pStyle w:val="BodyText"/>
        <w:numPr>
          <w:ilvl w:val="0"/>
          <w:numId w:val="3"/>
        </w:numPr>
        <w:ind w:right="353"/>
        <w:rPr>
          <w:rFonts w:ascii="Century Gothic" w:hAnsi="Century Gothic"/>
          <w:sz w:val="24"/>
          <w:szCs w:val="24"/>
        </w:rPr>
      </w:pPr>
      <w:r w:rsidRPr="00D82DF7">
        <w:rPr>
          <w:rFonts w:ascii="Century Gothic" w:hAnsi="Century Gothic"/>
          <w:sz w:val="24"/>
          <w:szCs w:val="24"/>
        </w:rPr>
        <w:lastRenderedPageBreak/>
        <w:t>Discussion of outcomes related</w:t>
      </w:r>
      <w:r w:rsidR="00C327FA" w:rsidRPr="00D82DF7">
        <w:rPr>
          <w:rFonts w:ascii="Century Gothic" w:hAnsi="Century Gothic"/>
          <w:sz w:val="24"/>
          <w:szCs w:val="24"/>
        </w:rPr>
        <w:t xml:space="preserve"> to </w:t>
      </w:r>
      <w:r w:rsidR="00C002C2" w:rsidRPr="00D82DF7">
        <w:rPr>
          <w:rFonts w:ascii="Century Gothic" w:hAnsi="Century Gothic"/>
          <w:sz w:val="24"/>
          <w:szCs w:val="24"/>
        </w:rPr>
        <w:t xml:space="preserve">regional </w:t>
      </w:r>
      <w:r w:rsidRPr="00D82DF7">
        <w:rPr>
          <w:rFonts w:ascii="Century Gothic" w:hAnsi="Century Gothic"/>
          <w:sz w:val="24"/>
          <w:szCs w:val="24"/>
        </w:rPr>
        <w:t>issues that have been pushed to the State FYSPRT.</w:t>
      </w:r>
    </w:p>
    <w:p w14:paraId="44AC9BA0" w14:textId="77777777" w:rsidR="003E41B3" w:rsidRPr="00D82DF7" w:rsidRDefault="003E41B3" w:rsidP="003E41B3">
      <w:pPr>
        <w:pStyle w:val="BodyText"/>
        <w:numPr>
          <w:ilvl w:val="0"/>
          <w:numId w:val="3"/>
        </w:numPr>
        <w:ind w:right="353"/>
        <w:rPr>
          <w:rFonts w:ascii="Century Gothic" w:hAnsi="Century Gothic"/>
          <w:sz w:val="24"/>
          <w:szCs w:val="24"/>
        </w:rPr>
      </w:pPr>
      <w:r w:rsidRPr="00D82DF7">
        <w:rPr>
          <w:rFonts w:ascii="Century Gothic" w:hAnsi="Century Gothic"/>
          <w:sz w:val="24"/>
          <w:szCs w:val="24"/>
        </w:rPr>
        <w:t>Youth and Family voice where any youth or family member present may bring up an item for discussion, clarification, or follow</w:t>
      </w:r>
      <w:r w:rsidR="00BB1890" w:rsidRPr="00D82DF7">
        <w:rPr>
          <w:rFonts w:ascii="Century Gothic" w:hAnsi="Century Gothic"/>
          <w:sz w:val="24"/>
          <w:szCs w:val="24"/>
        </w:rPr>
        <w:t xml:space="preserve"> </w:t>
      </w:r>
      <w:r w:rsidRPr="00D82DF7">
        <w:rPr>
          <w:rFonts w:ascii="Century Gothic" w:hAnsi="Century Gothic"/>
          <w:sz w:val="24"/>
          <w:szCs w:val="24"/>
        </w:rPr>
        <w:t>up</w:t>
      </w:r>
      <w:r w:rsidR="00BB1890" w:rsidRPr="00D82DF7">
        <w:rPr>
          <w:rFonts w:ascii="Century Gothic" w:hAnsi="Century Gothic"/>
          <w:sz w:val="24"/>
          <w:szCs w:val="24"/>
        </w:rPr>
        <w:t>.</w:t>
      </w:r>
    </w:p>
    <w:p w14:paraId="2CDB1986" w14:textId="77777777" w:rsidR="003E41B3" w:rsidRPr="00D82DF7" w:rsidRDefault="003E41B3" w:rsidP="003E41B3">
      <w:pPr>
        <w:pStyle w:val="BodyText"/>
        <w:ind w:right="353"/>
        <w:rPr>
          <w:rFonts w:ascii="Century Gothic" w:hAnsi="Century Gothic"/>
          <w:sz w:val="24"/>
          <w:szCs w:val="24"/>
        </w:rPr>
      </w:pPr>
    </w:p>
    <w:p w14:paraId="6C6EFFB2" w14:textId="6A3E8DD4" w:rsidR="003E41B3" w:rsidRPr="00D82DF7" w:rsidRDefault="004C29C0" w:rsidP="003E41B3">
      <w:pPr>
        <w:pStyle w:val="BodyText"/>
        <w:ind w:left="900" w:right="353"/>
        <w:rPr>
          <w:rFonts w:ascii="Century Gothic" w:hAnsi="Century Gothic"/>
          <w:sz w:val="24"/>
          <w:szCs w:val="24"/>
        </w:rPr>
      </w:pPr>
      <w:r w:rsidRPr="00D82DF7">
        <w:rPr>
          <w:rFonts w:ascii="Century Gothic" w:hAnsi="Century Gothic"/>
          <w:sz w:val="24"/>
          <w:szCs w:val="24"/>
        </w:rPr>
        <w:t xml:space="preserve">After each NE </w:t>
      </w:r>
      <w:r w:rsidR="005C5C7E" w:rsidRPr="00D82DF7">
        <w:rPr>
          <w:rFonts w:ascii="Century Gothic" w:hAnsi="Century Gothic"/>
          <w:sz w:val="24"/>
          <w:szCs w:val="24"/>
        </w:rPr>
        <w:t>FYSPRT meeting</w:t>
      </w:r>
      <w:r w:rsidR="003E41B3" w:rsidRPr="00D82DF7">
        <w:rPr>
          <w:rFonts w:ascii="Century Gothic" w:hAnsi="Century Gothic"/>
          <w:sz w:val="24"/>
          <w:szCs w:val="24"/>
        </w:rPr>
        <w:t xml:space="preserve">, all members are provided an opportunity to complete an </w:t>
      </w:r>
      <w:r w:rsidRPr="00D82DF7">
        <w:rPr>
          <w:rFonts w:ascii="Century Gothic" w:hAnsi="Century Gothic"/>
          <w:sz w:val="24"/>
          <w:szCs w:val="24"/>
        </w:rPr>
        <w:t xml:space="preserve">online evaluation of the meeting.   Results are vetted at the next meeting of the NE FYSPRT.  </w:t>
      </w:r>
      <w:r w:rsidR="00E36E86" w:rsidRPr="00D82DF7">
        <w:rPr>
          <w:rFonts w:ascii="Century Gothic" w:hAnsi="Century Gothic"/>
          <w:sz w:val="24"/>
          <w:szCs w:val="24"/>
        </w:rPr>
        <w:t>Minutes are taken at each meeting and posted on the NE FYSPRT website.</w:t>
      </w:r>
    </w:p>
    <w:p w14:paraId="79543D95" w14:textId="77777777" w:rsidR="003E41B3" w:rsidRPr="00D82DF7" w:rsidRDefault="003E41B3" w:rsidP="003E41B3">
      <w:pPr>
        <w:pStyle w:val="BodyText"/>
        <w:ind w:left="900" w:right="353"/>
        <w:rPr>
          <w:rFonts w:ascii="Century Gothic" w:hAnsi="Century Gothic"/>
          <w:sz w:val="24"/>
          <w:szCs w:val="24"/>
        </w:rPr>
      </w:pPr>
    </w:p>
    <w:p w14:paraId="02A22232" w14:textId="77777777" w:rsidR="00C002C2" w:rsidRPr="00D82DF7" w:rsidRDefault="00C002C2" w:rsidP="00541246">
      <w:pPr>
        <w:autoSpaceDE w:val="0"/>
        <w:autoSpaceDN w:val="0"/>
        <w:adjustRightInd w:val="0"/>
      </w:pPr>
    </w:p>
    <w:p w14:paraId="29D803CE" w14:textId="37F4976E" w:rsidR="00C002C2" w:rsidRPr="006B5E9C" w:rsidRDefault="006B5E9C" w:rsidP="00541246">
      <w:pPr>
        <w:autoSpaceDE w:val="0"/>
        <w:autoSpaceDN w:val="0"/>
        <w:adjustRightInd w:val="0"/>
        <w:rPr>
          <w:b/>
          <w:bCs/>
        </w:rPr>
      </w:pPr>
      <w:r w:rsidRPr="006B5E9C">
        <w:rPr>
          <w:b/>
          <w:bCs/>
        </w:rPr>
        <w:t xml:space="preserve">D. </w:t>
      </w:r>
      <w:r w:rsidR="00C002C2" w:rsidRPr="006B5E9C">
        <w:rPr>
          <w:b/>
          <w:bCs/>
        </w:rPr>
        <w:t>Deliverables</w:t>
      </w:r>
    </w:p>
    <w:p w14:paraId="1D7AEA9E" w14:textId="77777777" w:rsidR="00C002C2" w:rsidRPr="006B5E9C" w:rsidRDefault="00C002C2" w:rsidP="006B5E9C">
      <w:pPr>
        <w:adjustRightInd w:val="0"/>
        <w:ind w:left="720"/>
        <w:rPr>
          <w:rFonts w:cs="Arial"/>
          <w:u w:val="single"/>
        </w:rPr>
      </w:pPr>
      <w:r w:rsidRPr="006B5E9C">
        <w:rPr>
          <w:u w:val="single"/>
        </w:rPr>
        <w:t>Needs Assessment</w:t>
      </w:r>
    </w:p>
    <w:p w14:paraId="28367AB3" w14:textId="77777777" w:rsidR="00C002C2" w:rsidRPr="00D82DF7" w:rsidRDefault="00163B60" w:rsidP="00C002C2">
      <w:pPr>
        <w:adjustRightInd w:val="0"/>
        <w:ind w:left="920"/>
      </w:pPr>
      <w:r w:rsidRPr="00D82DF7">
        <w:t>Every even calendar year, t</w:t>
      </w:r>
      <w:r w:rsidR="00C327FA" w:rsidRPr="00D82DF7">
        <w:t>he NE FYSPRT members complete a needs assessment that identifi</w:t>
      </w:r>
      <w:r w:rsidRPr="00D82DF7">
        <w:t xml:space="preserve">es service gaps in the region. </w:t>
      </w:r>
      <w:r w:rsidR="00BB1890" w:rsidRPr="00D82DF7">
        <w:t xml:space="preserve">The needs assessment is the foundation for </w:t>
      </w:r>
      <w:r w:rsidR="004C29C0" w:rsidRPr="00D82DF7">
        <w:t>the work plan that is operationalized throughout a two-year period</w:t>
      </w:r>
      <w:r w:rsidR="00CC1006" w:rsidRPr="00D82DF7">
        <w:t>.</w:t>
      </w:r>
    </w:p>
    <w:p w14:paraId="7CF429F8" w14:textId="77777777" w:rsidR="00C002C2" w:rsidRPr="00D82DF7" w:rsidRDefault="00C002C2" w:rsidP="00C002C2">
      <w:pPr>
        <w:adjustRightInd w:val="0"/>
        <w:ind w:left="920"/>
      </w:pPr>
    </w:p>
    <w:p w14:paraId="63CE850C" w14:textId="538A1727" w:rsidR="00C002C2" w:rsidRPr="006B5E9C" w:rsidRDefault="00C002C2" w:rsidP="006B5E9C">
      <w:pPr>
        <w:adjustRightInd w:val="0"/>
        <w:ind w:firstLine="720"/>
        <w:rPr>
          <w:u w:val="single"/>
        </w:rPr>
      </w:pPr>
      <w:r w:rsidRPr="006B5E9C">
        <w:rPr>
          <w:u w:val="single"/>
        </w:rPr>
        <w:t>Work Plan</w:t>
      </w:r>
    </w:p>
    <w:p w14:paraId="75ECEEDE" w14:textId="396AA21A" w:rsidR="00541246" w:rsidRPr="00D82DF7" w:rsidRDefault="00541246" w:rsidP="00C002C2">
      <w:pPr>
        <w:adjustRightInd w:val="0"/>
        <w:ind w:left="560" w:firstLine="420"/>
        <w:rPr>
          <w:rFonts w:cs="Arial"/>
        </w:rPr>
      </w:pPr>
      <w:r w:rsidRPr="00D82DF7">
        <w:rPr>
          <w:rFonts w:cs="Arial"/>
        </w:rPr>
        <w:t>The Work Plan shall be submitted by January 15th, of odd years</w:t>
      </w:r>
      <w:r w:rsidR="00C002C2" w:rsidRPr="00D82DF7">
        <w:rPr>
          <w:rFonts w:cs="Arial"/>
        </w:rPr>
        <w:t xml:space="preserve"> to SCRBHASO</w:t>
      </w:r>
    </w:p>
    <w:p w14:paraId="5009432B" w14:textId="77777777" w:rsidR="00C002C2" w:rsidRPr="00D82DF7" w:rsidRDefault="00541246" w:rsidP="00C002C2">
      <w:pPr>
        <w:autoSpaceDE w:val="0"/>
        <w:autoSpaceDN w:val="0"/>
        <w:adjustRightInd w:val="0"/>
        <w:ind w:left="920"/>
        <w:rPr>
          <w:rFonts w:cs="Arial"/>
        </w:rPr>
      </w:pPr>
      <w:r w:rsidRPr="00D82DF7">
        <w:rPr>
          <w:rFonts w:cs="Arial"/>
        </w:rPr>
        <w:t>and must identify at least four (4) priority areas of focus. One of</w:t>
      </w:r>
      <w:r w:rsidR="00C002C2" w:rsidRPr="00D82DF7">
        <w:rPr>
          <w:rFonts w:cs="Arial"/>
        </w:rPr>
        <w:t xml:space="preserve"> </w:t>
      </w:r>
      <w:r w:rsidRPr="00D82DF7">
        <w:rPr>
          <w:rFonts w:cs="Arial"/>
        </w:rPr>
        <w:t>the four (4) priority areas must be connected to the research,</w:t>
      </w:r>
      <w:r w:rsidR="00C002C2" w:rsidRPr="00D82DF7">
        <w:rPr>
          <w:rFonts w:cs="Arial"/>
        </w:rPr>
        <w:t xml:space="preserve"> </w:t>
      </w:r>
      <w:r w:rsidRPr="00D82DF7">
        <w:rPr>
          <w:rFonts w:cs="Arial"/>
        </w:rPr>
        <w:t xml:space="preserve">identification, and outreach to diverse communities in </w:t>
      </w:r>
      <w:r w:rsidR="00C002C2" w:rsidRPr="00D82DF7">
        <w:rPr>
          <w:rFonts w:cs="Arial"/>
        </w:rPr>
        <w:t xml:space="preserve">the NE FYSPRT catchment area </w:t>
      </w:r>
      <w:r w:rsidRPr="00D82DF7">
        <w:rPr>
          <w:rFonts w:cs="Arial"/>
        </w:rPr>
        <w:t>including but not limited to; tribal, urban Indian, and underserved</w:t>
      </w:r>
      <w:r w:rsidR="00C002C2" w:rsidRPr="00D82DF7">
        <w:rPr>
          <w:rFonts w:cs="Arial"/>
        </w:rPr>
        <w:t xml:space="preserve"> </w:t>
      </w:r>
      <w:r w:rsidRPr="00D82DF7">
        <w:rPr>
          <w:rFonts w:cs="Arial"/>
        </w:rPr>
        <w:t>or underrepresented communities, to engage in t</w:t>
      </w:r>
      <w:r w:rsidR="00C002C2" w:rsidRPr="00D82DF7">
        <w:rPr>
          <w:rFonts w:cs="Arial"/>
        </w:rPr>
        <w:t>he NE FYSPRT.</w:t>
      </w:r>
    </w:p>
    <w:p w14:paraId="06D128B7" w14:textId="77777777" w:rsidR="00C002C2" w:rsidRPr="00D82DF7" w:rsidRDefault="00C002C2" w:rsidP="00C002C2">
      <w:pPr>
        <w:autoSpaceDE w:val="0"/>
        <w:autoSpaceDN w:val="0"/>
        <w:adjustRightInd w:val="0"/>
        <w:ind w:left="920"/>
        <w:rPr>
          <w:rFonts w:cs="Arial"/>
        </w:rPr>
      </w:pPr>
    </w:p>
    <w:p w14:paraId="18BF133A" w14:textId="7CD3FA9E" w:rsidR="00C327FA" w:rsidRPr="00D82DF7" w:rsidRDefault="00C327FA" w:rsidP="00E36E86">
      <w:pPr>
        <w:pStyle w:val="BodyText"/>
        <w:ind w:right="353"/>
        <w:rPr>
          <w:rFonts w:ascii="Century Gothic" w:hAnsi="Century Gothic"/>
          <w:sz w:val="24"/>
          <w:szCs w:val="24"/>
        </w:rPr>
      </w:pPr>
    </w:p>
    <w:sectPr w:rsidR="00C327FA" w:rsidRPr="00D82DF7" w:rsidSect="000D3A34">
      <w:headerReference w:type="default" r:id="rId8"/>
      <w:footerReference w:type="default" r:id="rId9"/>
      <w:pgSz w:w="12240" w:h="15840"/>
      <w:pgMar w:top="1728" w:right="1152" w:bottom="144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B29289" w14:textId="77777777" w:rsidR="00B810DD" w:rsidRDefault="00B810DD" w:rsidP="00B810DD">
      <w:r>
        <w:separator/>
      </w:r>
    </w:p>
  </w:endnote>
  <w:endnote w:type="continuationSeparator" w:id="0">
    <w:p w14:paraId="506F3CFC" w14:textId="77777777" w:rsidR="00B810DD" w:rsidRDefault="00B810DD" w:rsidP="00B81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erlin Sans FB">
    <w:panose1 w:val="020E0602020502020306"/>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039688"/>
      <w:docPartObj>
        <w:docPartGallery w:val="Page Numbers (Bottom of Page)"/>
        <w:docPartUnique/>
      </w:docPartObj>
    </w:sdtPr>
    <w:sdtEndPr>
      <w:rPr>
        <w:noProof/>
      </w:rPr>
    </w:sdtEndPr>
    <w:sdtContent>
      <w:p w14:paraId="0A8B9D67" w14:textId="0C0044E2" w:rsidR="0011611D" w:rsidRDefault="0011611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DEDE57D" w14:textId="71B3B7C8" w:rsidR="006B5E9C" w:rsidRDefault="006B5E9C">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6A4FEE" w14:textId="77777777" w:rsidR="00B810DD" w:rsidRDefault="00B810DD" w:rsidP="00B810DD">
      <w:r>
        <w:separator/>
      </w:r>
    </w:p>
  </w:footnote>
  <w:footnote w:type="continuationSeparator" w:id="0">
    <w:p w14:paraId="080A6E72" w14:textId="77777777" w:rsidR="00B810DD" w:rsidRDefault="00B810DD" w:rsidP="00B810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01F6E6" w14:textId="120681E3" w:rsidR="00CB7390" w:rsidRDefault="00CB7390" w:rsidP="00CB7390">
    <w:pPr>
      <w:pStyle w:val="Header"/>
      <w:jc w:val="center"/>
    </w:pPr>
    <w:r w:rsidRPr="00E51E66">
      <w:rPr>
        <w:noProof/>
      </w:rPr>
      <w:drawing>
        <wp:inline distT="0" distB="0" distL="0" distR="0" wp14:anchorId="05E497B8" wp14:editId="6C7C9C8A">
          <wp:extent cx="2075688" cy="1261872"/>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5688" cy="1261872"/>
                  </a:xfrm>
                  <a:prstGeom prst="rect">
                    <a:avLst/>
                  </a:prstGeom>
                  <a:noFill/>
                  <a:ln>
                    <a:noFill/>
                  </a:ln>
                </pic:spPr>
              </pic:pic>
            </a:graphicData>
          </a:graphic>
        </wp:inline>
      </w:drawing>
    </w:r>
  </w:p>
  <w:p w14:paraId="0538EACA" w14:textId="7E72DB63" w:rsidR="00CB7390" w:rsidRPr="00CB7390" w:rsidRDefault="00CB7390" w:rsidP="00CB7390">
    <w:pPr>
      <w:pStyle w:val="Header"/>
      <w:jc w:val="center"/>
      <w:rPr>
        <w:b/>
        <w:bCs/>
      </w:rPr>
    </w:pPr>
    <w:r w:rsidRPr="00CB7390">
      <w:rPr>
        <w:b/>
        <w:bCs/>
      </w:rPr>
      <w:t>REGIONAL CHARTER</w:t>
    </w:r>
  </w:p>
  <w:p w14:paraId="3D394372" w14:textId="77777777" w:rsidR="006B5E9C" w:rsidRDefault="006B5E9C">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14CDF"/>
    <w:multiLevelType w:val="hybridMultilevel"/>
    <w:tmpl w:val="91DADDA6"/>
    <w:lvl w:ilvl="0" w:tplc="04090001">
      <w:start w:val="1"/>
      <w:numFmt w:val="bullet"/>
      <w:lvlText w:val=""/>
      <w:lvlJc w:val="left"/>
      <w:pPr>
        <w:ind w:left="1640" w:hanging="360"/>
      </w:pPr>
      <w:rPr>
        <w:rFonts w:ascii="Symbol" w:hAnsi="Symbol" w:hint="default"/>
      </w:rPr>
    </w:lvl>
    <w:lvl w:ilvl="1" w:tplc="04090003" w:tentative="1">
      <w:start w:val="1"/>
      <w:numFmt w:val="bullet"/>
      <w:lvlText w:val="o"/>
      <w:lvlJc w:val="left"/>
      <w:pPr>
        <w:ind w:left="2360" w:hanging="360"/>
      </w:pPr>
      <w:rPr>
        <w:rFonts w:ascii="Courier New" w:hAnsi="Courier New" w:cs="Courier New" w:hint="default"/>
      </w:rPr>
    </w:lvl>
    <w:lvl w:ilvl="2" w:tplc="04090005" w:tentative="1">
      <w:start w:val="1"/>
      <w:numFmt w:val="bullet"/>
      <w:lvlText w:val=""/>
      <w:lvlJc w:val="left"/>
      <w:pPr>
        <w:ind w:left="3080" w:hanging="360"/>
      </w:pPr>
      <w:rPr>
        <w:rFonts w:ascii="Wingdings" w:hAnsi="Wingdings" w:hint="default"/>
      </w:rPr>
    </w:lvl>
    <w:lvl w:ilvl="3" w:tplc="04090001" w:tentative="1">
      <w:start w:val="1"/>
      <w:numFmt w:val="bullet"/>
      <w:lvlText w:val=""/>
      <w:lvlJc w:val="left"/>
      <w:pPr>
        <w:ind w:left="3800" w:hanging="360"/>
      </w:pPr>
      <w:rPr>
        <w:rFonts w:ascii="Symbol" w:hAnsi="Symbol" w:hint="default"/>
      </w:rPr>
    </w:lvl>
    <w:lvl w:ilvl="4" w:tplc="04090003" w:tentative="1">
      <w:start w:val="1"/>
      <w:numFmt w:val="bullet"/>
      <w:lvlText w:val="o"/>
      <w:lvlJc w:val="left"/>
      <w:pPr>
        <w:ind w:left="4520" w:hanging="360"/>
      </w:pPr>
      <w:rPr>
        <w:rFonts w:ascii="Courier New" w:hAnsi="Courier New" w:cs="Courier New" w:hint="default"/>
      </w:rPr>
    </w:lvl>
    <w:lvl w:ilvl="5" w:tplc="04090005" w:tentative="1">
      <w:start w:val="1"/>
      <w:numFmt w:val="bullet"/>
      <w:lvlText w:val=""/>
      <w:lvlJc w:val="left"/>
      <w:pPr>
        <w:ind w:left="5240" w:hanging="360"/>
      </w:pPr>
      <w:rPr>
        <w:rFonts w:ascii="Wingdings" w:hAnsi="Wingdings" w:hint="default"/>
      </w:rPr>
    </w:lvl>
    <w:lvl w:ilvl="6" w:tplc="04090001" w:tentative="1">
      <w:start w:val="1"/>
      <w:numFmt w:val="bullet"/>
      <w:lvlText w:val=""/>
      <w:lvlJc w:val="left"/>
      <w:pPr>
        <w:ind w:left="5960" w:hanging="360"/>
      </w:pPr>
      <w:rPr>
        <w:rFonts w:ascii="Symbol" w:hAnsi="Symbol" w:hint="default"/>
      </w:rPr>
    </w:lvl>
    <w:lvl w:ilvl="7" w:tplc="04090003" w:tentative="1">
      <w:start w:val="1"/>
      <w:numFmt w:val="bullet"/>
      <w:lvlText w:val="o"/>
      <w:lvlJc w:val="left"/>
      <w:pPr>
        <w:ind w:left="6680" w:hanging="360"/>
      </w:pPr>
      <w:rPr>
        <w:rFonts w:ascii="Courier New" w:hAnsi="Courier New" w:cs="Courier New" w:hint="default"/>
      </w:rPr>
    </w:lvl>
    <w:lvl w:ilvl="8" w:tplc="04090005" w:tentative="1">
      <w:start w:val="1"/>
      <w:numFmt w:val="bullet"/>
      <w:lvlText w:val=""/>
      <w:lvlJc w:val="left"/>
      <w:pPr>
        <w:ind w:left="7400" w:hanging="360"/>
      </w:pPr>
      <w:rPr>
        <w:rFonts w:ascii="Wingdings" w:hAnsi="Wingdings" w:hint="default"/>
      </w:rPr>
    </w:lvl>
  </w:abstractNum>
  <w:abstractNum w:abstractNumId="1" w15:restartNumberingAfterBreak="0">
    <w:nsid w:val="1A264870"/>
    <w:multiLevelType w:val="hybridMultilevel"/>
    <w:tmpl w:val="7146192E"/>
    <w:lvl w:ilvl="0" w:tplc="71DED4BA">
      <w:numFmt w:val="bullet"/>
      <w:lvlText w:val=""/>
      <w:lvlJc w:val="left"/>
      <w:pPr>
        <w:ind w:left="920" w:hanging="360"/>
      </w:pPr>
      <w:rPr>
        <w:rFonts w:ascii="Symbol" w:eastAsia="Symbol" w:hAnsi="Symbol" w:cs="Symbol" w:hint="default"/>
        <w:w w:val="100"/>
        <w:sz w:val="22"/>
        <w:szCs w:val="22"/>
        <w:lang w:val="en-US" w:eastAsia="en-US" w:bidi="en-US"/>
      </w:rPr>
    </w:lvl>
    <w:lvl w:ilvl="1" w:tplc="70B8B624">
      <w:numFmt w:val="bullet"/>
      <w:lvlText w:val="•"/>
      <w:lvlJc w:val="left"/>
      <w:pPr>
        <w:ind w:left="1808" w:hanging="360"/>
      </w:pPr>
      <w:rPr>
        <w:rFonts w:hint="default"/>
        <w:lang w:val="en-US" w:eastAsia="en-US" w:bidi="en-US"/>
      </w:rPr>
    </w:lvl>
    <w:lvl w:ilvl="2" w:tplc="3B50F5B6">
      <w:numFmt w:val="bullet"/>
      <w:lvlText w:val="•"/>
      <w:lvlJc w:val="left"/>
      <w:pPr>
        <w:ind w:left="2696" w:hanging="360"/>
      </w:pPr>
      <w:rPr>
        <w:rFonts w:hint="default"/>
        <w:lang w:val="en-US" w:eastAsia="en-US" w:bidi="en-US"/>
      </w:rPr>
    </w:lvl>
    <w:lvl w:ilvl="3" w:tplc="D006EC0A">
      <w:numFmt w:val="bullet"/>
      <w:lvlText w:val="•"/>
      <w:lvlJc w:val="left"/>
      <w:pPr>
        <w:ind w:left="3584" w:hanging="360"/>
      </w:pPr>
      <w:rPr>
        <w:rFonts w:hint="default"/>
        <w:lang w:val="en-US" w:eastAsia="en-US" w:bidi="en-US"/>
      </w:rPr>
    </w:lvl>
    <w:lvl w:ilvl="4" w:tplc="D9A4E5D6">
      <w:numFmt w:val="bullet"/>
      <w:lvlText w:val="•"/>
      <w:lvlJc w:val="left"/>
      <w:pPr>
        <w:ind w:left="4472" w:hanging="360"/>
      </w:pPr>
      <w:rPr>
        <w:rFonts w:hint="default"/>
        <w:lang w:val="en-US" w:eastAsia="en-US" w:bidi="en-US"/>
      </w:rPr>
    </w:lvl>
    <w:lvl w:ilvl="5" w:tplc="E432DB54">
      <w:numFmt w:val="bullet"/>
      <w:lvlText w:val="•"/>
      <w:lvlJc w:val="left"/>
      <w:pPr>
        <w:ind w:left="5360" w:hanging="360"/>
      </w:pPr>
      <w:rPr>
        <w:rFonts w:hint="default"/>
        <w:lang w:val="en-US" w:eastAsia="en-US" w:bidi="en-US"/>
      </w:rPr>
    </w:lvl>
    <w:lvl w:ilvl="6" w:tplc="D5D028DA">
      <w:numFmt w:val="bullet"/>
      <w:lvlText w:val="•"/>
      <w:lvlJc w:val="left"/>
      <w:pPr>
        <w:ind w:left="6248" w:hanging="360"/>
      </w:pPr>
      <w:rPr>
        <w:rFonts w:hint="default"/>
        <w:lang w:val="en-US" w:eastAsia="en-US" w:bidi="en-US"/>
      </w:rPr>
    </w:lvl>
    <w:lvl w:ilvl="7" w:tplc="A47CD334">
      <w:numFmt w:val="bullet"/>
      <w:lvlText w:val="•"/>
      <w:lvlJc w:val="left"/>
      <w:pPr>
        <w:ind w:left="7136" w:hanging="360"/>
      </w:pPr>
      <w:rPr>
        <w:rFonts w:hint="default"/>
        <w:lang w:val="en-US" w:eastAsia="en-US" w:bidi="en-US"/>
      </w:rPr>
    </w:lvl>
    <w:lvl w:ilvl="8" w:tplc="23A01122">
      <w:numFmt w:val="bullet"/>
      <w:lvlText w:val="•"/>
      <w:lvlJc w:val="left"/>
      <w:pPr>
        <w:ind w:left="8024" w:hanging="360"/>
      </w:pPr>
      <w:rPr>
        <w:rFonts w:hint="default"/>
        <w:lang w:val="en-US" w:eastAsia="en-US" w:bidi="en-US"/>
      </w:rPr>
    </w:lvl>
  </w:abstractNum>
  <w:abstractNum w:abstractNumId="2" w15:restartNumberingAfterBreak="0">
    <w:nsid w:val="25E15B7E"/>
    <w:multiLevelType w:val="hybridMultilevel"/>
    <w:tmpl w:val="61D6B334"/>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15:restartNumberingAfterBreak="0">
    <w:nsid w:val="3A5C1C6A"/>
    <w:multiLevelType w:val="hybridMultilevel"/>
    <w:tmpl w:val="6B4846F4"/>
    <w:lvl w:ilvl="0" w:tplc="04090001">
      <w:start w:val="1"/>
      <w:numFmt w:val="bullet"/>
      <w:lvlText w:val=""/>
      <w:lvlJc w:val="left"/>
      <w:pPr>
        <w:ind w:left="1640" w:hanging="360"/>
      </w:pPr>
      <w:rPr>
        <w:rFonts w:ascii="Symbol" w:hAnsi="Symbol" w:hint="default"/>
      </w:rPr>
    </w:lvl>
    <w:lvl w:ilvl="1" w:tplc="04090003" w:tentative="1">
      <w:start w:val="1"/>
      <w:numFmt w:val="bullet"/>
      <w:lvlText w:val="o"/>
      <w:lvlJc w:val="left"/>
      <w:pPr>
        <w:ind w:left="2360" w:hanging="360"/>
      </w:pPr>
      <w:rPr>
        <w:rFonts w:ascii="Courier New" w:hAnsi="Courier New" w:cs="Courier New" w:hint="default"/>
      </w:rPr>
    </w:lvl>
    <w:lvl w:ilvl="2" w:tplc="04090005" w:tentative="1">
      <w:start w:val="1"/>
      <w:numFmt w:val="bullet"/>
      <w:lvlText w:val=""/>
      <w:lvlJc w:val="left"/>
      <w:pPr>
        <w:ind w:left="3080" w:hanging="360"/>
      </w:pPr>
      <w:rPr>
        <w:rFonts w:ascii="Wingdings" w:hAnsi="Wingdings" w:hint="default"/>
      </w:rPr>
    </w:lvl>
    <w:lvl w:ilvl="3" w:tplc="04090001" w:tentative="1">
      <w:start w:val="1"/>
      <w:numFmt w:val="bullet"/>
      <w:lvlText w:val=""/>
      <w:lvlJc w:val="left"/>
      <w:pPr>
        <w:ind w:left="3800" w:hanging="360"/>
      </w:pPr>
      <w:rPr>
        <w:rFonts w:ascii="Symbol" w:hAnsi="Symbol" w:hint="default"/>
      </w:rPr>
    </w:lvl>
    <w:lvl w:ilvl="4" w:tplc="04090003" w:tentative="1">
      <w:start w:val="1"/>
      <w:numFmt w:val="bullet"/>
      <w:lvlText w:val="o"/>
      <w:lvlJc w:val="left"/>
      <w:pPr>
        <w:ind w:left="4520" w:hanging="360"/>
      </w:pPr>
      <w:rPr>
        <w:rFonts w:ascii="Courier New" w:hAnsi="Courier New" w:cs="Courier New" w:hint="default"/>
      </w:rPr>
    </w:lvl>
    <w:lvl w:ilvl="5" w:tplc="04090005" w:tentative="1">
      <w:start w:val="1"/>
      <w:numFmt w:val="bullet"/>
      <w:lvlText w:val=""/>
      <w:lvlJc w:val="left"/>
      <w:pPr>
        <w:ind w:left="5240" w:hanging="360"/>
      </w:pPr>
      <w:rPr>
        <w:rFonts w:ascii="Wingdings" w:hAnsi="Wingdings" w:hint="default"/>
      </w:rPr>
    </w:lvl>
    <w:lvl w:ilvl="6" w:tplc="04090001" w:tentative="1">
      <w:start w:val="1"/>
      <w:numFmt w:val="bullet"/>
      <w:lvlText w:val=""/>
      <w:lvlJc w:val="left"/>
      <w:pPr>
        <w:ind w:left="5960" w:hanging="360"/>
      </w:pPr>
      <w:rPr>
        <w:rFonts w:ascii="Symbol" w:hAnsi="Symbol" w:hint="default"/>
      </w:rPr>
    </w:lvl>
    <w:lvl w:ilvl="7" w:tplc="04090003" w:tentative="1">
      <w:start w:val="1"/>
      <w:numFmt w:val="bullet"/>
      <w:lvlText w:val="o"/>
      <w:lvlJc w:val="left"/>
      <w:pPr>
        <w:ind w:left="6680" w:hanging="360"/>
      </w:pPr>
      <w:rPr>
        <w:rFonts w:ascii="Courier New" w:hAnsi="Courier New" w:cs="Courier New" w:hint="default"/>
      </w:rPr>
    </w:lvl>
    <w:lvl w:ilvl="8" w:tplc="04090005" w:tentative="1">
      <w:start w:val="1"/>
      <w:numFmt w:val="bullet"/>
      <w:lvlText w:val=""/>
      <w:lvlJc w:val="left"/>
      <w:pPr>
        <w:ind w:left="7400" w:hanging="360"/>
      </w:pPr>
      <w:rPr>
        <w:rFonts w:ascii="Wingdings" w:hAnsi="Wingdings" w:hint="default"/>
      </w:rPr>
    </w:lvl>
  </w:abstractNum>
  <w:abstractNum w:abstractNumId="4" w15:restartNumberingAfterBreak="0">
    <w:nsid w:val="49033929"/>
    <w:multiLevelType w:val="hybridMultilevel"/>
    <w:tmpl w:val="A906C86C"/>
    <w:lvl w:ilvl="0" w:tplc="59428B32">
      <w:start w:val="1"/>
      <w:numFmt w:val="decimal"/>
      <w:lvlText w:val="%1."/>
      <w:lvlJc w:val="left"/>
      <w:pPr>
        <w:ind w:left="920" w:hanging="360"/>
        <w:jc w:val="left"/>
      </w:pPr>
      <w:rPr>
        <w:rFonts w:ascii="Calibri" w:eastAsia="Calibri" w:hAnsi="Calibri" w:cs="Calibri" w:hint="default"/>
        <w:w w:val="100"/>
        <w:sz w:val="24"/>
        <w:szCs w:val="24"/>
        <w:lang w:val="en-US" w:eastAsia="en-US" w:bidi="en-US"/>
      </w:rPr>
    </w:lvl>
    <w:lvl w:ilvl="1" w:tplc="A170D9CC">
      <w:numFmt w:val="bullet"/>
      <w:lvlText w:val="•"/>
      <w:lvlJc w:val="left"/>
      <w:pPr>
        <w:ind w:left="1808" w:hanging="360"/>
      </w:pPr>
      <w:rPr>
        <w:rFonts w:hint="default"/>
        <w:lang w:val="en-US" w:eastAsia="en-US" w:bidi="en-US"/>
      </w:rPr>
    </w:lvl>
    <w:lvl w:ilvl="2" w:tplc="F90AB28C">
      <w:numFmt w:val="bullet"/>
      <w:lvlText w:val="•"/>
      <w:lvlJc w:val="left"/>
      <w:pPr>
        <w:ind w:left="2696" w:hanging="360"/>
      </w:pPr>
      <w:rPr>
        <w:rFonts w:hint="default"/>
        <w:lang w:val="en-US" w:eastAsia="en-US" w:bidi="en-US"/>
      </w:rPr>
    </w:lvl>
    <w:lvl w:ilvl="3" w:tplc="4AE24DDE">
      <w:numFmt w:val="bullet"/>
      <w:lvlText w:val="•"/>
      <w:lvlJc w:val="left"/>
      <w:pPr>
        <w:ind w:left="3584" w:hanging="360"/>
      </w:pPr>
      <w:rPr>
        <w:rFonts w:hint="default"/>
        <w:lang w:val="en-US" w:eastAsia="en-US" w:bidi="en-US"/>
      </w:rPr>
    </w:lvl>
    <w:lvl w:ilvl="4" w:tplc="D61683C6">
      <w:numFmt w:val="bullet"/>
      <w:lvlText w:val="•"/>
      <w:lvlJc w:val="left"/>
      <w:pPr>
        <w:ind w:left="4472" w:hanging="360"/>
      </w:pPr>
      <w:rPr>
        <w:rFonts w:hint="default"/>
        <w:lang w:val="en-US" w:eastAsia="en-US" w:bidi="en-US"/>
      </w:rPr>
    </w:lvl>
    <w:lvl w:ilvl="5" w:tplc="C4C4282E">
      <w:numFmt w:val="bullet"/>
      <w:lvlText w:val="•"/>
      <w:lvlJc w:val="left"/>
      <w:pPr>
        <w:ind w:left="5360" w:hanging="360"/>
      </w:pPr>
      <w:rPr>
        <w:rFonts w:hint="default"/>
        <w:lang w:val="en-US" w:eastAsia="en-US" w:bidi="en-US"/>
      </w:rPr>
    </w:lvl>
    <w:lvl w:ilvl="6" w:tplc="C3CAD968">
      <w:numFmt w:val="bullet"/>
      <w:lvlText w:val="•"/>
      <w:lvlJc w:val="left"/>
      <w:pPr>
        <w:ind w:left="6248" w:hanging="360"/>
      </w:pPr>
      <w:rPr>
        <w:rFonts w:hint="default"/>
        <w:lang w:val="en-US" w:eastAsia="en-US" w:bidi="en-US"/>
      </w:rPr>
    </w:lvl>
    <w:lvl w:ilvl="7" w:tplc="1F92A2EC">
      <w:numFmt w:val="bullet"/>
      <w:lvlText w:val="•"/>
      <w:lvlJc w:val="left"/>
      <w:pPr>
        <w:ind w:left="7136" w:hanging="360"/>
      </w:pPr>
      <w:rPr>
        <w:rFonts w:hint="default"/>
        <w:lang w:val="en-US" w:eastAsia="en-US" w:bidi="en-US"/>
      </w:rPr>
    </w:lvl>
    <w:lvl w:ilvl="8" w:tplc="DFD0D218">
      <w:numFmt w:val="bullet"/>
      <w:lvlText w:val="•"/>
      <w:lvlJc w:val="left"/>
      <w:pPr>
        <w:ind w:left="8024" w:hanging="360"/>
      </w:pPr>
      <w:rPr>
        <w:rFonts w:hint="default"/>
        <w:lang w:val="en-US" w:eastAsia="en-US" w:bidi="en-US"/>
      </w:rPr>
    </w:lvl>
  </w:abstractNum>
  <w:abstractNum w:abstractNumId="5" w15:restartNumberingAfterBreak="0">
    <w:nsid w:val="54935EFF"/>
    <w:multiLevelType w:val="hybridMultilevel"/>
    <w:tmpl w:val="50A4040E"/>
    <w:lvl w:ilvl="0" w:tplc="71DED4BA">
      <w:numFmt w:val="bullet"/>
      <w:lvlText w:val=""/>
      <w:lvlJc w:val="left"/>
      <w:pPr>
        <w:ind w:left="920" w:hanging="360"/>
      </w:pPr>
      <w:rPr>
        <w:rFonts w:ascii="Symbol" w:eastAsia="Symbol" w:hAnsi="Symbol" w:cs="Symbol" w:hint="default"/>
        <w:w w:val="100"/>
        <w:sz w:val="22"/>
        <w:szCs w:val="22"/>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87354222">
    <w:abstractNumId w:val="1"/>
  </w:num>
  <w:num w:numId="2" w16cid:durableId="2082831794">
    <w:abstractNumId w:val="4"/>
  </w:num>
  <w:num w:numId="3" w16cid:durableId="131944022">
    <w:abstractNumId w:val="2"/>
  </w:num>
  <w:num w:numId="4" w16cid:durableId="1681473027">
    <w:abstractNumId w:val="3"/>
  </w:num>
  <w:num w:numId="5" w16cid:durableId="1731075083">
    <w:abstractNumId w:val="0"/>
  </w:num>
  <w:num w:numId="6" w16cid:durableId="1629367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0"/>
  <w:activeWritingStyle w:appName="MSWord" w:lang="en-US" w:vendorID="64" w:dllVersion="0" w:nlCheck="1" w:checkStyle="0"/>
  <w:proofState w:spelling="clean" w:grammar="clean"/>
  <w:defaultTabStop w:val="720"/>
  <w:characterSpacingControl w:val="doNotCompress"/>
  <w:hdrShapeDefaults>
    <o:shapedefaults v:ext="edit" spidmax="1843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0DD"/>
    <w:rsid w:val="000D3A34"/>
    <w:rsid w:val="0011611D"/>
    <w:rsid w:val="00163B60"/>
    <w:rsid w:val="00174A3E"/>
    <w:rsid w:val="00224E35"/>
    <w:rsid w:val="00286D66"/>
    <w:rsid w:val="00393E70"/>
    <w:rsid w:val="00393ED8"/>
    <w:rsid w:val="003E41B3"/>
    <w:rsid w:val="0041393E"/>
    <w:rsid w:val="00453003"/>
    <w:rsid w:val="00481DCE"/>
    <w:rsid w:val="004C29C0"/>
    <w:rsid w:val="00541246"/>
    <w:rsid w:val="005C5C7E"/>
    <w:rsid w:val="0064470B"/>
    <w:rsid w:val="006B5E9C"/>
    <w:rsid w:val="006F432E"/>
    <w:rsid w:val="0075072D"/>
    <w:rsid w:val="008422CF"/>
    <w:rsid w:val="00855AFD"/>
    <w:rsid w:val="008B396B"/>
    <w:rsid w:val="008F28C3"/>
    <w:rsid w:val="0097463B"/>
    <w:rsid w:val="00A86E47"/>
    <w:rsid w:val="00AE63AC"/>
    <w:rsid w:val="00B07284"/>
    <w:rsid w:val="00B810DD"/>
    <w:rsid w:val="00BB1890"/>
    <w:rsid w:val="00BD32CB"/>
    <w:rsid w:val="00C002C2"/>
    <w:rsid w:val="00C327FA"/>
    <w:rsid w:val="00CA25E3"/>
    <w:rsid w:val="00CB7390"/>
    <w:rsid w:val="00CC1006"/>
    <w:rsid w:val="00D26012"/>
    <w:rsid w:val="00D82DF7"/>
    <w:rsid w:val="00E15D14"/>
    <w:rsid w:val="00E36E86"/>
    <w:rsid w:val="00E51008"/>
    <w:rsid w:val="00E72BC6"/>
    <w:rsid w:val="00EC7E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14:docId w14:val="4539C5A0"/>
  <w15:docId w15:val="{7DE82F37-D820-4424-9F79-9D3DBC540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Gothic" w:eastAsiaTheme="minorHAnsi" w:hAnsi="Century Gothic"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B810DD"/>
    <w:pPr>
      <w:widowControl w:val="0"/>
      <w:autoSpaceDE w:val="0"/>
      <w:autoSpaceDN w:val="0"/>
      <w:spacing w:before="100"/>
      <w:ind w:left="3981" w:right="2359" w:hanging="1633"/>
      <w:outlineLvl w:val="0"/>
    </w:pPr>
    <w:rPr>
      <w:rFonts w:ascii="Berlin Sans FB" w:eastAsia="Berlin Sans FB" w:hAnsi="Berlin Sans FB" w:cs="Berlin Sans FB"/>
      <w:sz w:val="56"/>
      <w:szCs w:val="56"/>
      <w:lang w:bidi="en-US"/>
    </w:rPr>
  </w:style>
  <w:style w:type="paragraph" w:styleId="Heading2">
    <w:name w:val="heading 2"/>
    <w:basedOn w:val="Normal"/>
    <w:link w:val="Heading2Char"/>
    <w:uiPriority w:val="1"/>
    <w:qFormat/>
    <w:rsid w:val="00B810DD"/>
    <w:pPr>
      <w:widowControl w:val="0"/>
      <w:autoSpaceDE w:val="0"/>
      <w:autoSpaceDN w:val="0"/>
      <w:ind w:left="200"/>
      <w:outlineLvl w:val="1"/>
    </w:pPr>
    <w:rPr>
      <w:rFonts w:ascii="Calibri" w:eastAsia="Calibri" w:hAnsi="Calibri" w:cs="Calibri"/>
      <w:b/>
      <w:bCs/>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10DD"/>
    <w:rPr>
      <w:rFonts w:ascii="Tahoma" w:hAnsi="Tahoma" w:cs="Tahoma"/>
      <w:sz w:val="16"/>
      <w:szCs w:val="16"/>
    </w:rPr>
  </w:style>
  <w:style w:type="character" w:customStyle="1" w:styleId="BalloonTextChar">
    <w:name w:val="Balloon Text Char"/>
    <w:basedOn w:val="DefaultParagraphFont"/>
    <w:link w:val="BalloonText"/>
    <w:uiPriority w:val="99"/>
    <w:semiHidden/>
    <w:rsid w:val="00B810DD"/>
    <w:rPr>
      <w:rFonts w:ascii="Tahoma" w:hAnsi="Tahoma" w:cs="Tahoma"/>
      <w:sz w:val="16"/>
      <w:szCs w:val="16"/>
    </w:rPr>
  </w:style>
  <w:style w:type="character" w:customStyle="1" w:styleId="Heading1Char">
    <w:name w:val="Heading 1 Char"/>
    <w:basedOn w:val="DefaultParagraphFont"/>
    <w:link w:val="Heading1"/>
    <w:uiPriority w:val="1"/>
    <w:rsid w:val="00B810DD"/>
    <w:rPr>
      <w:rFonts w:ascii="Berlin Sans FB" w:eastAsia="Berlin Sans FB" w:hAnsi="Berlin Sans FB" w:cs="Berlin Sans FB"/>
      <w:sz w:val="56"/>
      <w:szCs w:val="56"/>
      <w:lang w:bidi="en-US"/>
    </w:rPr>
  </w:style>
  <w:style w:type="character" w:customStyle="1" w:styleId="Heading2Char">
    <w:name w:val="Heading 2 Char"/>
    <w:basedOn w:val="DefaultParagraphFont"/>
    <w:link w:val="Heading2"/>
    <w:uiPriority w:val="1"/>
    <w:rsid w:val="00B810DD"/>
    <w:rPr>
      <w:rFonts w:ascii="Calibri" w:eastAsia="Calibri" w:hAnsi="Calibri" w:cs="Calibri"/>
      <w:b/>
      <w:bCs/>
      <w:sz w:val="22"/>
      <w:szCs w:val="22"/>
      <w:lang w:bidi="en-US"/>
    </w:rPr>
  </w:style>
  <w:style w:type="paragraph" w:styleId="BodyText">
    <w:name w:val="Body Text"/>
    <w:basedOn w:val="Normal"/>
    <w:link w:val="BodyTextChar"/>
    <w:uiPriority w:val="1"/>
    <w:qFormat/>
    <w:rsid w:val="00B810DD"/>
    <w:pPr>
      <w:widowControl w:val="0"/>
      <w:autoSpaceDE w:val="0"/>
      <w:autoSpaceDN w:val="0"/>
    </w:pPr>
    <w:rPr>
      <w:rFonts w:ascii="Calibri" w:eastAsia="Calibri" w:hAnsi="Calibri" w:cs="Calibri"/>
      <w:sz w:val="22"/>
      <w:szCs w:val="22"/>
      <w:lang w:bidi="en-US"/>
    </w:rPr>
  </w:style>
  <w:style w:type="character" w:customStyle="1" w:styleId="BodyTextChar">
    <w:name w:val="Body Text Char"/>
    <w:basedOn w:val="DefaultParagraphFont"/>
    <w:link w:val="BodyText"/>
    <w:uiPriority w:val="1"/>
    <w:rsid w:val="00B810DD"/>
    <w:rPr>
      <w:rFonts w:ascii="Calibri" w:eastAsia="Calibri" w:hAnsi="Calibri" w:cs="Calibri"/>
      <w:sz w:val="22"/>
      <w:szCs w:val="22"/>
      <w:lang w:bidi="en-US"/>
    </w:rPr>
  </w:style>
  <w:style w:type="paragraph" w:styleId="ListParagraph">
    <w:name w:val="List Paragraph"/>
    <w:basedOn w:val="Normal"/>
    <w:uiPriority w:val="1"/>
    <w:qFormat/>
    <w:rsid w:val="00B810DD"/>
    <w:pPr>
      <w:widowControl w:val="0"/>
      <w:autoSpaceDE w:val="0"/>
      <w:autoSpaceDN w:val="0"/>
      <w:spacing w:before="41"/>
      <w:ind w:left="920" w:hanging="360"/>
    </w:pPr>
    <w:rPr>
      <w:rFonts w:ascii="Calibri" w:eastAsia="Calibri" w:hAnsi="Calibri" w:cs="Calibri"/>
      <w:sz w:val="22"/>
      <w:szCs w:val="22"/>
      <w:lang w:bidi="en-US"/>
    </w:rPr>
  </w:style>
  <w:style w:type="paragraph" w:styleId="Header">
    <w:name w:val="header"/>
    <w:basedOn w:val="Normal"/>
    <w:link w:val="HeaderChar"/>
    <w:uiPriority w:val="99"/>
    <w:unhideWhenUsed/>
    <w:rsid w:val="00B810DD"/>
    <w:pPr>
      <w:tabs>
        <w:tab w:val="center" w:pos="4680"/>
        <w:tab w:val="right" w:pos="9360"/>
      </w:tabs>
    </w:pPr>
  </w:style>
  <w:style w:type="character" w:customStyle="1" w:styleId="HeaderChar">
    <w:name w:val="Header Char"/>
    <w:basedOn w:val="DefaultParagraphFont"/>
    <w:link w:val="Header"/>
    <w:uiPriority w:val="99"/>
    <w:rsid w:val="00B810DD"/>
  </w:style>
  <w:style w:type="paragraph" w:styleId="Footer">
    <w:name w:val="footer"/>
    <w:basedOn w:val="Normal"/>
    <w:link w:val="FooterChar"/>
    <w:uiPriority w:val="99"/>
    <w:unhideWhenUsed/>
    <w:rsid w:val="00B810DD"/>
    <w:pPr>
      <w:tabs>
        <w:tab w:val="center" w:pos="4680"/>
        <w:tab w:val="right" w:pos="9360"/>
      </w:tabs>
    </w:pPr>
  </w:style>
  <w:style w:type="character" w:customStyle="1" w:styleId="FooterChar">
    <w:name w:val="Footer Char"/>
    <w:basedOn w:val="DefaultParagraphFont"/>
    <w:link w:val="Footer"/>
    <w:uiPriority w:val="99"/>
    <w:rsid w:val="00B810DD"/>
  </w:style>
  <w:style w:type="character" w:styleId="Hyperlink">
    <w:name w:val="Hyperlink"/>
    <w:basedOn w:val="DefaultParagraphFont"/>
    <w:uiPriority w:val="99"/>
    <w:unhideWhenUsed/>
    <w:rsid w:val="003E41B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FEEB03-4FC5-48B6-A9A9-8DAF1084A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1254</Words>
  <Characters>7148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Shirley Maike</dc:creator>
  <cp:lastModifiedBy>Becky Hammill</cp:lastModifiedBy>
  <cp:revision>5</cp:revision>
  <cp:lastPrinted>2019-09-23T22:25:00Z</cp:lastPrinted>
  <dcterms:created xsi:type="dcterms:W3CDTF">2025-03-12T00:21:00Z</dcterms:created>
  <dcterms:modified xsi:type="dcterms:W3CDTF">2025-04-01T02:52:00Z</dcterms:modified>
</cp:coreProperties>
</file>